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C382" w14:textId="72EF5A9A" w:rsidR="00543F6B" w:rsidRPr="00FB3A40" w:rsidRDefault="00C337CB" w:rsidP="00543F6B">
      <w:pPr>
        <w:rPr>
          <w:rFonts w:ascii="Times New Roman" w:hAnsi="Times New Roman" w:cs="Times New Roman"/>
          <w:b/>
          <w:bCs/>
          <w:sz w:val="28"/>
          <w:szCs w:val="28"/>
        </w:rPr>
      </w:pPr>
      <w:r w:rsidRPr="00FB3A40">
        <w:rPr>
          <w:rFonts w:ascii="Times New Roman" w:hAnsi="Times New Roman" w:cs="Times New Roman"/>
          <w:b/>
          <w:bCs/>
          <w:sz w:val="28"/>
          <w:szCs w:val="28"/>
          <w:lang w:val="en-US"/>
        </w:rPr>
        <w:t>2</w:t>
      </w:r>
      <w:proofErr w:type="gramStart"/>
      <w:r w:rsidRPr="00FB3A40">
        <w:rPr>
          <w:rFonts w:ascii="Times New Roman" w:hAnsi="Times New Roman" w:cs="Times New Roman"/>
          <w:b/>
          <w:bCs/>
          <w:sz w:val="28"/>
          <w:szCs w:val="28"/>
          <w:lang w:val="en-US"/>
        </w:rPr>
        <w:t xml:space="preserve">ème </w:t>
      </w:r>
      <w:r w:rsidR="00543F6B" w:rsidRPr="00FB3A40">
        <w:rPr>
          <w:rFonts w:ascii="Times New Roman" w:hAnsi="Times New Roman" w:cs="Times New Roman"/>
          <w:b/>
          <w:bCs/>
          <w:sz w:val="28"/>
          <w:szCs w:val="28"/>
        </w:rPr>
        <w:t xml:space="preserve"> TOURNOI</w:t>
      </w:r>
      <w:proofErr w:type="gramEnd"/>
      <w:r w:rsidR="00543F6B" w:rsidRPr="00FB3A40">
        <w:rPr>
          <w:rFonts w:ascii="Times New Roman" w:hAnsi="Times New Roman" w:cs="Times New Roman"/>
          <w:b/>
          <w:bCs/>
          <w:sz w:val="28"/>
          <w:szCs w:val="28"/>
        </w:rPr>
        <w:t xml:space="preserve"> INTERNATIONAL DE B</w:t>
      </w:r>
      <w:r w:rsidRPr="00FB3A40">
        <w:rPr>
          <w:rFonts w:ascii="Times New Roman" w:hAnsi="Times New Roman" w:cs="Times New Roman"/>
          <w:b/>
          <w:bCs/>
          <w:sz w:val="28"/>
          <w:szCs w:val="28"/>
          <w:lang w:val="en-US"/>
        </w:rPr>
        <w:t>OWLING THE PINZ</w:t>
      </w:r>
      <w:r w:rsidR="00543F6B" w:rsidRPr="00FB3A40">
        <w:rPr>
          <w:rFonts w:ascii="Times New Roman" w:hAnsi="Times New Roman" w:cs="Times New Roman"/>
          <w:b/>
          <w:bCs/>
          <w:sz w:val="28"/>
          <w:szCs w:val="28"/>
        </w:rPr>
        <w:t xml:space="preserve"> </w:t>
      </w:r>
      <w:r w:rsidRPr="00FB3A40">
        <w:rPr>
          <w:rFonts w:ascii="Times New Roman" w:hAnsi="Times New Roman" w:cs="Times New Roman"/>
          <w:b/>
          <w:bCs/>
          <w:sz w:val="28"/>
          <w:szCs w:val="28"/>
        </w:rPr>
        <w:br/>
      </w:r>
    </w:p>
    <w:p w14:paraId="61FFF96A" w14:textId="38DC3523" w:rsidR="00543F6B" w:rsidRPr="00E13CF8" w:rsidRDefault="00543F6B" w:rsidP="00543F6B">
      <w:pPr>
        <w:rPr>
          <w:rFonts w:asciiTheme="majorHAnsi" w:hAnsiTheme="majorHAnsi" w:cstheme="majorHAnsi"/>
          <w:sz w:val="22"/>
          <w:szCs w:val="22"/>
        </w:rPr>
      </w:pPr>
      <w:r w:rsidRPr="00E13CF8">
        <w:rPr>
          <w:rFonts w:asciiTheme="majorHAnsi" w:hAnsiTheme="majorHAnsi" w:cstheme="majorHAnsi"/>
          <w:sz w:val="22"/>
          <w:szCs w:val="22"/>
        </w:rPr>
        <w:t xml:space="preserve">1. </w:t>
      </w:r>
      <w:r w:rsidR="00C337CB" w:rsidRPr="00E13CF8">
        <w:rPr>
          <w:rFonts w:asciiTheme="majorHAnsi" w:eastAsia="Times New Roman" w:hAnsiTheme="majorHAnsi" w:cstheme="majorHAnsi"/>
          <w:b/>
          <w:bCs/>
          <w:sz w:val="22"/>
          <w:szCs w:val="22"/>
          <w:lang w:val="en-US" w:eastAsia="en-GB"/>
        </w:rPr>
        <w:t xml:space="preserve">Bowling The </w:t>
      </w:r>
      <w:proofErr w:type="spellStart"/>
      <w:r w:rsidR="00C337CB" w:rsidRPr="00E13CF8">
        <w:rPr>
          <w:rFonts w:asciiTheme="majorHAnsi" w:eastAsia="Times New Roman" w:hAnsiTheme="majorHAnsi" w:cstheme="majorHAnsi"/>
          <w:b/>
          <w:bCs/>
          <w:sz w:val="22"/>
          <w:szCs w:val="22"/>
          <w:lang w:val="en-US" w:eastAsia="en-GB"/>
        </w:rPr>
        <w:t>Pinz</w:t>
      </w:r>
      <w:proofErr w:type="spellEnd"/>
      <w:r w:rsidR="00C337CB" w:rsidRPr="00E13CF8">
        <w:rPr>
          <w:rFonts w:asciiTheme="majorHAnsi" w:eastAsia="Times New Roman" w:hAnsiTheme="majorHAnsi" w:cstheme="majorHAnsi"/>
          <w:b/>
          <w:bCs/>
          <w:sz w:val="22"/>
          <w:szCs w:val="22"/>
          <w:lang w:val="en-US" w:eastAsia="en-GB"/>
        </w:rPr>
        <w:t xml:space="preserve"> </w:t>
      </w:r>
      <w:proofErr w:type="gramStart"/>
      <w:r w:rsidRPr="00E13CF8">
        <w:rPr>
          <w:rFonts w:asciiTheme="majorHAnsi" w:hAnsiTheme="majorHAnsi" w:cstheme="majorHAnsi"/>
          <w:b/>
          <w:bCs/>
          <w:sz w:val="22"/>
          <w:szCs w:val="22"/>
        </w:rPr>
        <w:t>organise :</w:t>
      </w:r>
      <w:proofErr w:type="gramEnd"/>
    </w:p>
    <w:p w14:paraId="34103146" w14:textId="39074E37" w:rsidR="00543F6B" w:rsidRPr="00E13CF8" w:rsidRDefault="00543F6B" w:rsidP="00543F6B">
      <w:pPr>
        <w:rPr>
          <w:rFonts w:asciiTheme="majorHAnsi" w:hAnsiTheme="majorHAnsi" w:cstheme="majorHAnsi"/>
          <w:sz w:val="22"/>
          <w:szCs w:val="22"/>
        </w:rPr>
      </w:pPr>
      <w:r w:rsidRPr="00E13CF8">
        <w:rPr>
          <w:rFonts w:asciiTheme="majorHAnsi" w:hAnsiTheme="majorHAnsi" w:cstheme="majorHAnsi"/>
          <w:sz w:val="22"/>
          <w:szCs w:val="22"/>
        </w:rPr>
        <w:t xml:space="preserve">Son </w:t>
      </w:r>
      <w:r w:rsidR="00C337CB" w:rsidRPr="00E13CF8">
        <w:rPr>
          <w:rFonts w:asciiTheme="majorHAnsi" w:hAnsiTheme="majorHAnsi" w:cstheme="majorHAnsi"/>
          <w:sz w:val="22"/>
          <w:szCs w:val="22"/>
        </w:rPr>
        <w:t>2</w:t>
      </w:r>
      <w:r w:rsidRPr="00E13CF8">
        <w:rPr>
          <w:rFonts w:asciiTheme="majorHAnsi" w:hAnsiTheme="majorHAnsi" w:cstheme="majorHAnsi"/>
          <w:sz w:val="22"/>
          <w:szCs w:val="22"/>
        </w:rPr>
        <w:t xml:space="preserve">ème tournoi international pour joueurs amateurs individuels, qui sont membres honoraires et en règle avec leur fédération nationale. </w:t>
      </w:r>
    </w:p>
    <w:p w14:paraId="6C3F1521" w14:textId="192DE131" w:rsidR="00543F6B" w:rsidRPr="00E13CF8" w:rsidRDefault="00543F6B" w:rsidP="00543F6B">
      <w:pPr>
        <w:rPr>
          <w:rFonts w:asciiTheme="majorHAnsi" w:hAnsiTheme="majorHAnsi" w:cstheme="majorHAnsi"/>
          <w:sz w:val="22"/>
          <w:szCs w:val="22"/>
        </w:rPr>
      </w:pPr>
      <w:r w:rsidRPr="00E13CF8">
        <w:rPr>
          <w:rFonts w:asciiTheme="majorHAnsi" w:hAnsiTheme="majorHAnsi" w:cstheme="majorHAnsi"/>
          <w:sz w:val="22"/>
          <w:szCs w:val="22"/>
        </w:rPr>
        <w:t xml:space="preserve">Le tournoi se déroulera au </w:t>
      </w:r>
      <w:r w:rsidR="003B5D99" w:rsidRPr="00E13CF8">
        <w:rPr>
          <w:rFonts w:asciiTheme="majorHAnsi" w:eastAsia="Times New Roman" w:hAnsiTheme="majorHAnsi" w:cstheme="majorHAnsi"/>
          <w:sz w:val="22"/>
          <w:szCs w:val="22"/>
          <w:lang w:eastAsia="en-GB"/>
        </w:rPr>
        <w:t xml:space="preserve">Bowling The Pinz </w:t>
      </w:r>
      <w:r w:rsidR="003B5D99" w:rsidRPr="00E13CF8">
        <w:rPr>
          <w:rFonts w:asciiTheme="majorHAnsi" w:eastAsia="Times New Roman" w:hAnsiTheme="majorHAnsi" w:cstheme="majorHAnsi"/>
          <w:sz w:val="22"/>
          <w:szCs w:val="22"/>
          <w:lang w:val="en-US" w:eastAsia="en-GB"/>
        </w:rPr>
        <w:t xml:space="preserve">à </w:t>
      </w:r>
      <w:r w:rsidR="003B5D99" w:rsidRPr="00E13CF8">
        <w:rPr>
          <w:rFonts w:asciiTheme="majorHAnsi" w:eastAsia="Times New Roman" w:hAnsiTheme="majorHAnsi" w:cstheme="majorHAnsi"/>
          <w:sz w:val="22"/>
          <w:szCs w:val="22"/>
          <w:lang w:eastAsia="en-GB"/>
        </w:rPr>
        <w:t xml:space="preserve"> Erpe-Mere </w:t>
      </w:r>
      <w:r w:rsidRPr="00E13CF8">
        <w:rPr>
          <w:rFonts w:asciiTheme="majorHAnsi" w:hAnsiTheme="majorHAnsi" w:cstheme="majorHAnsi"/>
          <w:sz w:val="22"/>
          <w:szCs w:val="22"/>
        </w:rPr>
        <w:t xml:space="preserve">du </w:t>
      </w:r>
      <w:proofErr w:type="spellStart"/>
      <w:r w:rsidR="003B5D99" w:rsidRPr="00E13CF8">
        <w:rPr>
          <w:rFonts w:asciiTheme="majorHAnsi" w:hAnsiTheme="majorHAnsi" w:cstheme="majorHAnsi"/>
          <w:sz w:val="22"/>
          <w:szCs w:val="22"/>
          <w:lang w:val="en-US"/>
        </w:rPr>
        <w:t>lundi</w:t>
      </w:r>
      <w:proofErr w:type="spellEnd"/>
      <w:r w:rsidRPr="00E13CF8">
        <w:rPr>
          <w:rFonts w:asciiTheme="majorHAnsi" w:hAnsiTheme="majorHAnsi" w:cstheme="majorHAnsi"/>
          <w:sz w:val="22"/>
          <w:szCs w:val="22"/>
        </w:rPr>
        <w:t xml:space="preserve"> </w:t>
      </w:r>
      <w:r w:rsidR="003B5D99" w:rsidRPr="00E13CF8">
        <w:rPr>
          <w:rFonts w:asciiTheme="majorHAnsi" w:hAnsiTheme="majorHAnsi" w:cstheme="majorHAnsi"/>
          <w:sz w:val="22"/>
          <w:szCs w:val="22"/>
          <w:lang w:val="en-US"/>
        </w:rPr>
        <w:t>05</w:t>
      </w:r>
      <w:r w:rsidRPr="00E13CF8">
        <w:rPr>
          <w:rFonts w:asciiTheme="majorHAnsi" w:hAnsiTheme="majorHAnsi" w:cstheme="majorHAnsi"/>
          <w:sz w:val="22"/>
          <w:szCs w:val="22"/>
        </w:rPr>
        <w:t>/</w:t>
      </w:r>
      <w:r w:rsidR="003B5D99" w:rsidRPr="00E13CF8">
        <w:rPr>
          <w:rFonts w:asciiTheme="majorHAnsi" w:hAnsiTheme="majorHAnsi" w:cstheme="majorHAnsi"/>
          <w:sz w:val="22"/>
          <w:szCs w:val="22"/>
          <w:lang w:val="en-US"/>
        </w:rPr>
        <w:t>09</w:t>
      </w:r>
      <w:r w:rsidRPr="00E13CF8">
        <w:rPr>
          <w:rFonts w:asciiTheme="majorHAnsi" w:hAnsiTheme="majorHAnsi" w:cstheme="majorHAnsi"/>
          <w:sz w:val="22"/>
          <w:szCs w:val="22"/>
        </w:rPr>
        <w:t xml:space="preserve">/2022 au dimanche </w:t>
      </w:r>
      <w:r w:rsidR="003B5D99" w:rsidRPr="00E13CF8">
        <w:rPr>
          <w:rFonts w:asciiTheme="majorHAnsi" w:hAnsiTheme="majorHAnsi" w:cstheme="majorHAnsi"/>
          <w:sz w:val="22"/>
          <w:szCs w:val="22"/>
          <w:lang w:val="en-US"/>
        </w:rPr>
        <w:t>11</w:t>
      </w:r>
      <w:r w:rsidRPr="00E13CF8">
        <w:rPr>
          <w:rFonts w:asciiTheme="majorHAnsi" w:hAnsiTheme="majorHAnsi" w:cstheme="majorHAnsi"/>
          <w:sz w:val="22"/>
          <w:szCs w:val="22"/>
        </w:rPr>
        <w:t>/</w:t>
      </w:r>
      <w:r w:rsidR="003B5D99" w:rsidRPr="00E13CF8">
        <w:rPr>
          <w:rFonts w:asciiTheme="majorHAnsi" w:hAnsiTheme="majorHAnsi" w:cstheme="majorHAnsi"/>
          <w:sz w:val="22"/>
          <w:szCs w:val="22"/>
          <w:lang w:val="en-US"/>
        </w:rPr>
        <w:t>09</w:t>
      </w:r>
      <w:r w:rsidRPr="00E13CF8">
        <w:rPr>
          <w:rFonts w:asciiTheme="majorHAnsi" w:hAnsiTheme="majorHAnsi" w:cstheme="majorHAnsi"/>
          <w:sz w:val="22"/>
          <w:szCs w:val="22"/>
        </w:rPr>
        <w:t xml:space="preserve">/2022 inclus sous l'homologation n° ......... </w:t>
      </w:r>
      <w:r w:rsidR="003B5D99" w:rsidRPr="00E13CF8">
        <w:rPr>
          <w:rFonts w:asciiTheme="majorHAnsi" w:hAnsiTheme="majorHAnsi" w:cstheme="majorHAnsi"/>
          <w:sz w:val="22"/>
          <w:szCs w:val="22"/>
        </w:rPr>
        <w:br/>
      </w:r>
    </w:p>
    <w:p w14:paraId="4B1A96DD" w14:textId="77777777" w:rsidR="00543F6B" w:rsidRPr="00E13CF8" w:rsidRDefault="00543F6B" w:rsidP="00543F6B">
      <w:pPr>
        <w:rPr>
          <w:rFonts w:asciiTheme="majorHAnsi" w:hAnsiTheme="majorHAnsi" w:cstheme="majorHAnsi"/>
          <w:b/>
          <w:bCs/>
          <w:sz w:val="22"/>
          <w:szCs w:val="22"/>
        </w:rPr>
      </w:pPr>
      <w:r w:rsidRPr="00E13CF8">
        <w:rPr>
          <w:rFonts w:asciiTheme="majorHAnsi" w:hAnsiTheme="majorHAnsi" w:cstheme="majorHAnsi"/>
          <w:b/>
          <w:bCs/>
          <w:sz w:val="22"/>
          <w:szCs w:val="22"/>
        </w:rPr>
        <w:t>2. Le comité d'organisation :</w:t>
      </w:r>
    </w:p>
    <w:p w14:paraId="51761B6F" w14:textId="215EB3FA" w:rsidR="004D11D1" w:rsidRPr="00E13CF8" w:rsidRDefault="00543F6B" w:rsidP="003B5D99">
      <w:pPr>
        <w:rPr>
          <w:rFonts w:asciiTheme="majorHAnsi" w:hAnsiTheme="majorHAnsi" w:cstheme="majorHAnsi"/>
          <w:sz w:val="22"/>
          <w:szCs w:val="22"/>
        </w:rPr>
      </w:pPr>
      <w:r w:rsidRPr="00E13CF8">
        <w:rPr>
          <w:rFonts w:asciiTheme="majorHAnsi" w:hAnsiTheme="majorHAnsi" w:cstheme="majorHAnsi"/>
          <w:sz w:val="22"/>
          <w:szCs w:val="22"/>
        </w:rPr>
        <w:t>Directeur</w:t>
      </w:r>
      <w:r w:rsidR="003B5D99" w:rsidRPr="00E13CF8">
        <w:rPr>
          <w:rFonts w:asciiTheme="majorHAnsi" w:hAnsiTheme="majorHAnsi" w:cstheme="majorHAnsi"/>
          <w:sz w:val="22"/>
          <w:szCs w:val="22"/>
          <w:lang w:val="nl-NL"/>
        </w:rPr>
        <w:t>s</w:t>
      </w:r>
      <w:r w:rsidRPr="00E13CF8">
        <w:rPr>
          <w:rFonts w:asciiTheme="majorHAnsi" w:hAnsiTheme="majorHAnsi" w:cstheme="majorHAnsi"/>
          <w:sz w:val="22"/>
          <w:szCs w:val="22"/>
        </w:rPr>
        <w:t xml:space="preserve"> du tournoi : </w:t>
      </w:r>
      <w:r w:rsidR="003B5D99" w:rsidRPr="00E13CF8">
        <w:rPr>
          <w:rFonts w:asciiTheme="majorHAnsi" w:eastAsia="Times New Roman" w:hAnsiTheme="majorHAnsi" w:cstheme="majorHAnsi"/>
          <w:sz w:val="22"/>
          <w:szCs w:val="22"/>
          <w:lang w:eastAsia="en-GB"/>
        </w:rPr>
        <w:t>Robby Deryck</w:t>
      </w:r>
      <w:r w:rsidR="003B5D99" w:rsidRPr="00E13CF8">
        <w:rPr>
          <w:rFonts w:asciiTheme="majorHAnsi" w:eastAsia="Times New Roman" w:hAnsiTheme="majorHAnsi" w:cstheme="majorHAnsi"/>
          <w:sz w:val="22"/>
          <w:szCs w:val="22"/>
          <w:lang w:val="nl-NL" w:eastAsia="en-GB"/>
        </w:rPr>
        <w:t xml:space="preserve"> &amp; </w:t>
      </w:r>
      <w:r w:rsidR="003B5D99" w:rsidRPr="00E13CF8">
        <w:rPr>
          <w:rFonts w:asciiTheme="majorHAnsi" w:eastAsia="Times New Roman" w:hAnsiTheme="majorHAnsi" w:cstheme="majorHAnsi"/>
          <w:sz w:val="22"/>
          <w:szCs w:val="22"/>
          <w:lang w:eastAsia="en-GB"/>
        </w:rPr>
        <w:t>Selina Topke</w:t>
      </w:r>
      <w:r w:rsidR="003B5D99" w:rsidRPr="00E13CF8">
        <w:rPr>
          <w:rFonts w:asciiTheme="majorHAnsi" w:eastAsia="Times New Roman" w:hAnsiTheme="majorHAnsi" w:cstheme="majorHAnsi"/>
          <w:sz w:val="22"/>
          <w:szCs w:val="22"/>
          <w:lang w:eastAsia="en-GB"/>
        </w:rPr>
        <w:br/>
      </w:r>
      <w:r w:rsidR="004D11D1" w:rsidRPr="00E13CF8">
        <w:rPr>
          <w:rFonts w:asciiTheme="majorHAnsi" w:hAnsiTheme="majorHAnsi" w:cstheme="majorHAnsi"/>
          <w:sz w:val="22"/>
          <w:szCs w:val="22"/>
        </w:rPr>
        <w:br/>
      </w:r>
      <w:r w:rsidRPr="00E13CF8">
        <w:rPr>
          <w:rFonts w:asciiTheme="majorHAnsi" w:hAnsiTheme="majorHAnsi" w:cstheme="majorHAnsi"/>
          <w:b/>
          <w:bCs/>
          <w:sz w:val="22"/>
          <w:szCs w:val="22"/>
        </w:rPr>
        <w:t>3</w:t>
      </w:r>
      <w:r w:rsidRPr="00E13CF8">
        <w:rPr>
          <w:rFonts w:asciiTheme="majorHAnsi" w:hAnsiTheme="majorHAnsi" w:cstheme="majorHAnsi"/>
          <w:sz w:val="22"/>
          <w:szCs w:val="22"/>
        </w:rPr>
        <w:t xml:space="preserve">. </w:t>
      </w:r>
      <w:r w:rsidR="004D11D1" w:rsidRPr="00E13CF8">
        <w:rPr>
          <w:rFonts w:asciiTheme="majorHAnsi" w:eastAsia="Times New Roman" w:hAnsiTheme="majorHAnsi" w:cstheme="majorHAnsi"/>
          <w:b/>
          <w:bCs/>
          <w:color w:val="000000" w:themeColor="text1"/>
          <w:sz w:val="22"/>
          <w:szCs w:val="22"/>
          <w:lang w:val="en-US" w:eastAsia="en-GB"/>
        </w:rPr>
        <w:t xml:space="preserve">Moyenne des </w:t>
      </w:r>
      <w:proofErr w:type="spellStart"/>
      <w:r w:rsidR="004D11D1" w:rsidRPr="00E13CF8">
        <w:rPr>
          <w:rFonts w:asciiTheme="majorHAnsi" w:eastAsia="Times New Roman" w:hAnsiTheme="majorHAnsi" w:cstheme="majorHAnsi"/>
          <w:b/>
          <w:bCs/>
          <w:color w:val="000000" w:themeColor="text1"/>
          <w:sz w:val="22"/>
          <w:szCs w:val="22"/>
          <w:lang w:val="en-US" w:eastAsia="en-GB"/>
        </w:rPr>
        <w:t>joueurs</w:t>
      </w:r>
      <w:proofErr w:type="spellEnd"/>
      <w:r w:rsidR="004D11D1" w:rsidRPr="00E13CF8">
        <w:rPr>
          <w:rFonts w:asciiTheme="majorHAnsi" w:eastAsia="Times New Roman" w:hAnsiTheme="majorHAnsi" w:cstheme="majorHAnsi"/>
          <w:b/>
          <w:bCs/>
          <w:color w:val="000000" w:themeColor="text1"/>
          <w:sz w:val="22"/>
          <w:szCs w:val="22"/>
          <w:lang w:val="en-US" w:eastAsia="en-GB"/>
        </w:rPr>
        <w:t xml:space="preserve"> </w:t>
      </w:r>
      <w:proofErr w:type="spellStart"/>
      <w:r w:rsidR="004D11D1" w:rsidRPr="00E13CF8">
        <w:rPr>
          <w:rFonts w:asciiTheme="majorHAnsi" w:eastAsia="Times New Roman" w:hAnsiTheme="majorHAnsi" w:cstheme="majorHAnsi"/>
          <w:b/>
          <w:bCs/>
          <w:color w:val="000000" w:themeColor="text1"/>
          <w:sz w:val="22"/>
          <w:szCs w:val="22"/>
          <w:lang w:val="en-US" w:eastAsia="en-GB"/>
        </w:rPr>
        <w:t>ayant</w:t>
      </w:r>
      <w:proofErr w:type="spellEnd"/>
      <w:r w:rsidR="004D11D1" w:rsidRPr="00E13CF8">
        <w:rPr>
          <w:rFonts w:asciiTheme="majorHAnsi" w:eastAsia="Times New Roman" w:hAnsiTheme="majorHAnsi" w:cstheme="majorHAnsi"/>
          <w:b/>
          <w:bCs/>
          <w:color w:val="000000" w:themeColor="text1"/>
          <w:sz w:val="22"/>
          <w:szCs w:val="22"/>
          <w:lang w:val="en-US" w:eastAsia="en-GB"/>
        </w:rPr>
        <w:t xml:space="preserve"> </w:t>
      </w:r>
      <w:proofErr w:type="spellStart"/>
      <w:r w:rsidR="004D11D1" w:rsidRPr="00E13CF8">
        <w:rPr>
          <w:rFonts w:asciiTheme="majorHAnsi" w:eastAsia="Times New Roman" w:hAnsiTheme="majorHAnsi" w:cstheme="majorHAnsi"/>
          <w:b/>
          <w:bCs/>
          <w:color w:val="000000" w:themeColor="text1"/>
          <w:sz w:val="22"/>
          <w:szCs w:val="22"/>
          <w:lang w:val="en-US" w:eastAsia="en-GB"/>
        </w:rPr>
        <w:t>une</w:t>
      </w:r>
      <w:proofErr w:type="spellEnd"/>
      <w:r w:rsidR="004D11D1" w:rsidRPr="00E13CF8">
        <w:rPr>
          <w:rFonts w:asciiTheme="majorHAnsi" w:eastAsia="Times New Roman" w:hAnsiTheme="majorHAnsi" w:cstheme="majorHAnsi"/>
          <w:b/>
          <w:bCs/>
          <w:color w:val="000000" w:themeColor="text1"/>
          <w:sz w:val="22"/>
          <w:szCs w:val="22"/>
          <w:lang w:val="en-US" w:eastAsia="en-GB"/>
        </w:rPr>
        <w:t xml:space="preserve"> </w:t>
      </w:r>
      <w:proofErr w:type="spellStart"/>
      <w:r w:rsidR="004D11D1" w:rsidRPr="00E13CF8">
        <w:rPr>
          <w:rFonts w:asciiTheme="majorHAnsi" w:eastAsia="Times New Roman" w:hAnsiTheme="majorHAnsi" w:cstheme="majorHAnsi"/>
          <w:b/>
          <w:bCs/>
          <w:color w:val="000000" w:themeColor="text1"/>
          <w:sz w:val="22"/>
          <w:szCs w:val="22"/>
          <w:lang w:val="en-US" w:eastAsia="en-GB"/>
        </w:rPr>
        <w:t>moyenne</w:t>
      </w:r>
      <w:proofErr w:type="spellEnd"/>
      <w:r w:rsidR="004D11D1" w:rsidRPr="00E13CF8">
        <w:rPr>
          <w:rFonts w:asciiTheme="majorHAnsi" w:eastAsia="Times New Roman" w:hAnsiTheme="majorHAnsi" w:cstheme="majorHAnsi"/>
          <w:b/>
          <w:bCs/>
          <w:color w:val="000000" w:themeColor="text1"/>
          <w:sz w:val="22"/>
          <w:szCs w:val="22"/>
          <w:lang w:val="en-US" w:eastAsia="en-GB"/>
        </w:rPr>
        <w:t xml:space="preserve"> </w:t>
      </w:r>
      <w:proofErr w:type="spellStart"/>
      <w:r w:rsidR="004D11D1" w:rsidRPr="00E13CF8">
        <w:rPr>
          <w:rFonts w:asciiTheme="majorHAnsi" w:eastAsia="Times New Roman" w:hAnsiTheme="majorHAnsi" w:cstheme="majorHAnsi"/>
          <w:b/>
          <w:bCs/>
          <w:color w:val="000000" w:themeColor="text1"/>
          <w:sz w:val="22"/>
          <w:szCs w:val="22"/>
          <w:lang w:val="en-US" w:eastAsia="en-GB"/>
        </w:rPr>
        <w:t>officielle</w:t>
      </w:r>
      <w:proofErr w:type="spellEnd"/>
      <w:r w:rsidR="004D11D1" w:rsidRPr="00E13CF8">
        <w:rPr>
          <w:rFonts w:asciiTheme="majorHAnsi" w:eastAsia="Times New Roman" w:hAnsiTheme="majorHAnsi" w:cstheme="majorHAnsi"/>
          <w:b/>
          <w:bCs/>
          <w:color w:val="000000" w:themeColor="text1"/>
          <w:sz w:val="22"/>
          <w:szCs w:val="22"/>
          <w:lang w:val="en-US" w:eastAsia="en-GB"/>
        </w:rPr>
        <w:t xml:space="preserve"> (</w:t>
      </w:r>
      <w:proofErr w:type="spellStart"/>
      <w:r w:rsidR="004D11D1" w:rsidRPr="00E13CF8">
        <w:rPr>
          <w:rFonts w:asciiTheme="majorHAnsi" w:eastAsia="Times New Roman" w:hAnsiTheme="majorHAnsi" w:cstheme="majorHAnsi"/>
          <w:b/>
          <w:bCs/>
          <w:color w:val="000000" w:themeColor="text1"/>
          <w:sz w:val="22"/>
          <w:szCs w:val="22"/>
          <w:lang w:val="en-US" w:eastAsia="en-GB"/>
        </w:rPr>
        <w:t>Belge</w:t>
      </w:r>
      <w:proofErr w:type="spellEnd"/>
      <w:r w:rsidR="004D11D1" w:rsidRPr="00E13CF8">
        <w:rPr>
          <w:rFonts w:asciiTheme="majorHAnsi" w:eastAsia="Times New Roman" w:hAnsiTheme="majorHAnsi" w:cstheme="majorHAnsi"/>
          <w:b/>
          <w:bCs/>
          <w:color w:val="000000" w:themeColor="text1"/>
          <w:sz w:val="22"/>
          <w:szCs w:val="22"/>
          <w:lang w:val="en-US" w:eastAsia="en-GB"/>
        </w:rPr>
        <w:t xml:space="preserve"> </w:t>
      </w:r>
      <w:proofErr w:type="spellStart"/>
      <w:r w:rsidR="004D11D1" w:rsidRPr="00E13CF8">
        <w:rPr>
          <w:rFonts w:asciiTheme="majorHAnsi" w:eastAsia="Times New Roman" w:hAnsiTheme="majorHAnsi" w:cstheme="majorHAnsi"/>
          <w:b/>
          <w:bCs/>
          <w:color w:val="000000" w:themeColor="text1"/>
          <w:sz w:val="22"/>
          <w:szCs w:val="22"/>
          <w:lang w:val="en-US" w:eastAsia="en-GB"/>
        </w:rPr>
        <w:t>ou</w:t>
      </w:r>
      <w:proofErr w:type="spellEnd"/>
      <w:r w:rsidR="004D11D1" w:rsidRPr="00E13CF8">
        <w:rPr>
          <w:rFonts w:asciiTheme="majorHAnsi" w:eastAsia="Times New Roman" w:hAnsiTheme="majorHAnsi" w:cstheme="majorHAnsi"/>
          <w:b/>
          <w:bCs/>
          <w:color w:val="000000" w:themeColor="text1"/>
          <w:sz w:val="22"/>
          <w:szCs w:val="22"/>
          <w:lang w:val="en-US" w:eastAsia="en-GB"/>
        </w:rPr>
        <w:t xml:space="preserve"> </w:t>
      </w:r>
      <w:proofErr w:type="spellStart"/>
      <w:r w:rsidR="004D11D1" w:rsidRPr="00E13CF8">
        <w:rPr>
          <w:rFonts w:asciiTheme="majorHAnsi" w:eastAsia="Times New Roman" w:hAnsiTheme="majorHAnsi" w:cstheme="majorHAnsi"/>
          <w:b/>
          <w:bCs/>
          <w:color w:val="000000" w:themeColor="text1"/>
          <w:sz w:val="22"/>
          <w:szCs w:val="22"/>
          <w:lang w:val="en-US" w:eastAsia="en-GB"/>
        </w:rPr>
        <w:t>étrangère</w:t>
      </w:r>
      <w:proofErr w:type="spellEnd"/>
      <w:r w:rsidR="004D11D1" w:rsidRPr="00E13CF8">
        <w:rPr>
          <w:rFonts w:asciiTheme="majorHAnsi" w:eastAsia="Times New Roman" w:hAnsiTheme="majorHAnsi" w:cstheme="majorHAnsi"/>
          <w:b/>
          <w:bCs/>
          <w:sz w:val="22"/>
          <w:szCs w:val="22"/>
          <w:lang w:val="en-US" w:eastAsia="en-GB"/>
        </w:rPr>
        <w:t>)</w:t>
      </w:r>
      <w:r w:rsidR="00574897" w:rsidRPr="00E13CF8">
        <w:rPr>
          <w:rFonts w:asciiTheme="majorHAnsi" w:eastAsia="Times New Roman" w:hAnsiTheme="majorHAnsi" w:cstheme="majorHAnsi"/>
          <w:b/>
          <w:bCs/>
          <w:sz w:val="22"/>
          <w:szCs w:val="22"/>
          <w:lang w:val="en-US" w:eastAsia="en-GB"/>
        </w:rPr>
        <w:br/>
      </w:r>
      <w:r w:rsidR="00574897" w:rsidRPr="00E13CF8">
        <w:rPr>
          <w:rFonts w:asciiTheme="majorHAnsi" w:eastAsia="Times New Roman" w:hAnsiTheme="majorHAnsi" w:cstheme="majorHAnsi"/>
          <w:b/>
          <w:bCs/>
          <w:sz w:val="22"/>
          <w:szCs w:val="22"/>
          <w:lang w:val="en-US" w:eastAsia="en-GB"/>
        </w:rPr>
        <w:br/>
      </w:r>
      <w:r w:rsidR="004D11D1" w:rsidRPr="00E13CF8">
        <w:rPr>
          <w:rFonts w:asciiTheme="majorHAnsi" w:hAnsiTheme="majorHAnsi" w:cstheme="majorHAnsi"/>
          <w:sz w:val="22"/>
          <w:szCs w:val="22"/>
          <w:u w:val="single"/>
          <w:lang w:val="en-US"/>
        </w:rPr>
        <w:t xml:space="preserve">Les </w:t>
      </w:r>
      <w:proofErr w:type="spellStart"/>
      <w:r w:rsidR="004D11D1" w:rsidRPr="00E13CF8">
        <w:rPr>
          <w:rFonts w:asciiTheme="majorHAnsi" w:hAnsiTheme="majorHAnsi" w:cstheme="majorHAnsi"/>
          <w:sz w:val="22"/>
          <w:szCs w:val="22"/>
          <w:u w:val="single"/>
          <w:lang w:val="en-US"/>
        </w:rPr>
        <w:t>Joueurs</w:t>
      </w:r>
      <w:proofErr w:type="spellEnd"/>
      <w:r w:rsidR="004D11D1" w:rsidRPr="00E13CF8">
        <w:rPr>
          <w:rFonts w:asciiTheme="majorHAnsi" w:hAnsiTheme="majorHAnsi" w:cstheme="majorHAnsi"/>
          <w:sz w:val="22"/>
          <w:szCs w:val="22"/>
          <w:u w:val="single"/>
          <w:lang w:val="en-US"/>
        </w:rPr>
        <w:t xml:space="preserve"> / </w:t>
      </w:r>
      <w:proofErr w:type="spellStart"/>
      <w:r w:rsidR="004D11D1" w:rsidRPr="00E13CF8">
        <w:rPr>
          <w:rFonts w:asciiTheme="majorHAnsi" w:hAnsiTheme="majorHAnsi" w:cstheme="majorHAnsi"/>
          <w:sz w:val="22"/>
          <w:szCs w:val="22"/>
          <w:u w:val="single"/>
          <w:lang w:val="en-US"/>
        </w:rPr>
        <w:t>Joueuses</w:t>
      </w:r>
      <w:proofErr w:type="spellEnd"/>
      <w:r w:rsidR="004D11D1" w:rsidRPr="00E13CF8">
        <w:rPr>
          <w:rFonts w:asciiTheme="majorHAnsi" w:hAnsiTheme="majorHAnsi" w:cstheme="majorHAnsi"/>
          <w:sz w:val="22"/>
          <w:szCs w:val="22"/>
          <w:u w:val="single"/>
          <w:lang w:val="en-US"/>
        </w:rPr>
        <w:t xml:space="preserve"> </w:t>
      </w:r>
      <w:proofErr w:type="spellStart"/>
      <w:r w:rsidR="004D11D1" w:rsidRPr="00E13CF8">
        <w:rPr>
          <w:rFonts w:asciiTheme="majorHAnsi" w:hAnsiTheme="majorHAnsi" w:cstheme="majorHAnsi"/>
          <w:sz w:val="22"/>
          <w:szCs w:val="22"/>
          <w:u w:val="single"/>
          <w:lang w:val="en-US"/>
        </w:rPr>
        <w:t>Belges</w:t>
      </w:r>
      <w:proofErr w:type="spellEnd"/>
      <w:r w:rsidR="004D11D1" w:rsidRPr="00E13CF8">
        <w:rPr>
          <w:rFonts w:asciiTheme="majorHAnsi" w:hAnsiTheme="majorHAnsi" w:cstheme="majorHAnsi"/>
          <w:b/>
          <w:bCs/>
          <w:sz w:val="22"/>
          <w:szCs w:val="22"/>
          <w:lang w:val="en-US"/>
        </w:rPr>
        <w:br/>
      </w:r>
      <w:proofErr w:type="spellStart"/>
      <w:r w:rsidR="004D11D1" w:rsidRPr="00E13CF8">
        <w:rPr>
          <w:rFonts w:asciiTheme="majorHAnsi" w:hAnsiTheme="majorHAnsi" w:cstheme="majorHAnsi"/>
          <w:color w:val="000000" w:themeColor="text1"/>
          <w:sz w:val="22"/>
          <w:szCs w:val="22"/>
          <w:lang w:val="en-US"/>
        </w:rPr>
        <w:t>Sont</w:t>
      </w:r>
      <w:proofErr w:type="spellEnd"/>
      <w:r w:rsidR="004D11D1" w:rsidRPr="00E13CF8">
        <w:rPr>
          <w:rFonts w:asciiTheme="majorHAnsi" w:hAnsiTheme="majorHAnsi" w:cstheme="majorHAnsi"/>
          <w:color w:val="000000" w:themeColor="text1"/>
          <w:sz w:val="22"/>
          <w:szCs w:val="22"/>
          <w:lang w:val="en-US"/>
        </w:rPr>
        <w:t xml:space="preserve"> </w:t>
      </w:r>
      <w:proofErr w:type="spellStart"/>
      <w:r w:rsidR="004D11D1" w:rsidRPr="00E13CF8">
        <w:rPr>
          <w:rFonts w:asciiTheme="majorHAnsi" w:hAnsiTheme="majorHAnsi" w:cstheme="majorHAnsi"/>
          <w:color w:val="000000" w:themeColor="text1"/>
          <w:sz w:val="22"/>
          <w:szCs w:val="22"/>
          <w:lang w:val="en-US"/>
        </w:rPr>
        <w:t>considérés</w:t>
      </w:r>
      <w:proofErr w:type="spellEnd"/>
      <w:r w:rsidR="004D11D1" w:rsidRPr="00E13CF8">
        <w:rPr>
          <w:rFonts w:asciiTheme="majorHAnsi" w:hAnsiTheme="majorHAnsi" w:cstheme="majorHAnsi"/>
          <w:color w:val="000000" w:themeColor="text1"/>
          <w:sz w:val="22"/>
          <w:szCs w:val="22"/>
          <w:lang w:val="en-US"/>
        </w:rPr>
        <w:t xml:space="preserve"> </w:t>
      </w:r>
      <w:proofErr w:type="spellStart"/>
      <w:r w:rsidR="004D11D1" w:rsidRPr="00E13CF8">
        <w:rPr>
          <w:rFonts w:asciiTheme="majorHAnsi" w:hAnsiTheme="majorHAnsi" w:cstheme="majorHAnsi"/>
          <w:color w:val="000000" w:themeColor="text1"/>
          <w:sz w:val="22"/>
          <w:szCs w:val="22"/>
          <w:lang w:val="en-US"/>
        </w:rPr>
        <w:t>comme</w:t>
      </w:r>
      <w:proofErr w:type="spellEnd"/>
      <w:r w:rsidR="004D11D1" w:rsidRPr="00E13CF8">
        <w:rPr>
          <w:rFonts w:asciiTheme="majorHAnsi" w:hAnsiTheme="majorHAnsi" w:cstheme="majorHAnsi"/>
          <w:color w:val="000000" w:themeColor="text1"/>
          <w:sz w:val="22"/>
          <w:szCs w:val="22"/>
          <w:lang w:val="en-US"/>
        </w:rPr>
        <w:t xml:space="preserve"> </w:t>
      </w:r>
      <w:proofErr w:type="spellStart"/>
      <w:r w:rsidR="004D11D1" w:rsidRPr="00E13CF8">
        <w:rPr>
          <w:rFonts w:asciiTheme="majorHAnsi" w:hAnsiTheme="majorHAnsi" w:cstheme="majorHAnsi"/>
          <w:color w:val="000000" w:themeColor="text1"/>
          <w:sz w:val="22"/>
          <w:szCs w:val="22"/>
          <w:lang w:val="en-US"/>
        </w:rPr>
        <w:t>joueurs</w:t>
      </w:r>
      <w:proofErr w:type="spellEnd"/>
      <w:r w:rsidR="004D11D1" w:rsidRPr="00E13CF8">
        <w:rPr>
          <w:rFonts w:asciiTheme="majorHAnsi" w:hAnsiTheme="majorHAnsi" w:cstheme="majorHAnsi"/>
          <w:color w:val="000000" w:themeColor="text1"/>
          <w:sz w:val="22"/>
          <w:szCs w:val="22"/>
          <w:lang w:val="en-US"/>
        </w:rPr>
        <w:t>/</w:t>
      </w:r>
      <w:proofErr w:type="spellStart"/>
      <w:r w:rsidR="004D11D1" w:rsidRPr="00E13CF8">
        <w:rPr>
          <w:rFonts w:asciiTheme="majorHAnsi" w:hAnsiTheme="majorHAnsi" w:cstheme="majorHAnsi"/>
          <w:color w:val="000000" w:themeColor="text1"/>
          <w:sz w:val="22"/>
          <w:szCs w:val="22"/>
          <w:lang w:val="en-US"/>
        </w:rPr>
        <w:t>joueuses</w:t>
      </w:r>
      <w:proofErr w:type="spellEnd"/>
      <w:r w:rsidR="004D11D1" w:rsidRPr="00E13CF8">
        <w:rPr>
          <w:rFonts w:asciiTheme="majorHAnsi" w:hAnsiTheme="majorHAnsi" w:cstheme="majorHAnsi"/>
          <w:color w:val="000000" w:themeColor="text1"/>
          <w:sz w:val="22"/>
          <w:szCs w:val="22"/>
          <w:lang w:val="en-US"/>
        </w:rPr>
        <w:t xml:space="preserve"> </w:t>
      </w:r>
      <w:proofErr w:type="spellStart"/>
      <w:r w:rsidR="004D11D1" w:rsidRPr="00E13CF8">
        <w:rPr>
          <w:rFonts w:asciiTheme="majorHAnsi" w:hAnsiTheme="majorHAnsi" w:cstheme="majorHAnsi"/>
          <w:color w:val="000000" w:themeColor="text1"/>
          <w:sz w:val="22"/>
          <w:szCs w:val="22"/>
          <w:lang w:val="en-US"/>
        </w:rPr>
        <w:t>Belge</w:t>
      </w:r>
      <w:proofErr w:type="spellEnd"/>
      <w:r w:rsidR="004D11D1" w:rsidRPr="00E13CF8">
        <w:rPr>
          <w:rFonts w:asciiTheme="majorHAnsi" w:hAnsiTheme="majorHAnsi" w:cstheme="majorHAnsi"/>
          <w:color w:val="000000" w:themeColor="text1"/>
          <w:sz w:val="22"/>
          <w:szCs w:val="22"/>
          <w:lang w:val="en-US"/>
        </w:rPr>
        <w:t xml:space="preserve"> </w:t>
      </w:r>
      <w:proofErr w:type="spellStart"/>
      <w:r w:rsidR="004D11D1" w:rsidRPr="00E13CF8">
        <w:rPr>
          <w:rFonts w:asciiTheme="majorHAnsi" w:hAnsiTheme="majorHAnsi" w:cstheme="majorHAnsi"/>
          <w:color w:val="000000" w:themeColor="text1"/>
          <w:sz w:val="22"/>
          <w:szCs w:val="22"/>
          <w:lang w:val="en-US"/>
        </w:rPr>
        <w:t>toutes</w:t>
      </w:r>
      <w:proofErr w:type="spellEnd"/>
      <w:r w:rsidR="004D11D1" w:rsidRPr="00E13CF8">
        <w:rPr>
          <w:rFonts w:asciiTheme="majorHAnsi" w:hAnsiTheme="majorHAnsi" w:cstheme="majorHAnsi"/>
          <w:color w:val="000000" w:themeColor="text1"/>
          <w:sz w:val="22"/>
          <w:szCs w:val="22"/>
          <w:lang w:val="en-US"/>
        </w:rPr>
        <w:t xml:space="preserve"> les </w:t>
      </w:r>
      <w:proofErr w:type="spellStart"/>
      <w:r w:rsidR="004D11D1" w:rsidRPr="00E13CF8">
        <w:rPr>
          <w:rFonts w:asciiTheme="majorHAnsi" w:hAnsiTheme="majorHAnsi" w:cstheme="majorHAnsi"/>
          <w:color w:val="000000" w:themeColor="text1"/>
          <w:sz w:val="22"/>
          <w:szCs w:val="22"/>
          <w:lang w:val="en-US"/>
        </w:rPr>
        <w:t>personnes</w:t>
      </w:r>
      <w:proofErr w:type="spellEnd"/>
      <w:r w:rsidR="004D11D1" w:rsidRPr="00E13CF8">
        <w:rPr>
          <w:rFonts w:asciiTheme="majorHAnsi" w:hAnsiTheme="majorHAnsi" w:cstheme="majorHAnsi"/>
          <w:color w:val="000000" w:themeColor="text1"/>
          <w:sz w:val="22"/>
          <w:szCs w:val="22"/>
          <w:lang w:val="en-US"/>
        </w:rPr>
        <w:t xml:space="preserve"> qui </w:t>
      </w:r>
      <w:proofErr w:type="spellStart"/>
      <w:r w:rsidR="004D11D1" w:rsidRPr="00E13CF8">
        <w:rPr>
          <w:rFonts w:asciiTheme="majorHAnsi" w:hAnsiTheme="majorHAnsi" w:cstheme="majorHAnsi"/>
          <w:color w:val="000000" w:themeColor="text1"/>
          <w:sz w:val="22"/>
          <w:szCs w:val="22"/>
          <w:lang w:val="en-US"/>
        </w:rPr>
        <w:t>sont</w:t>
      </w:r>
      <w:proofErr w:type="spellEnd"/>
      <w:r w:rsidR="004D11D1" w:rsidRPr="00E13CF8">
        <w:rPr>
          <w:rFonts w:asciiTheme="majorHAnsi" w:hAnsiTheme="majorHAnsi" w:cstheme="majorHAnsi"/>
          <w:color w:val="000000" w:themeColor="text1"/>
          <w:sz w:val="22"/>
          <w:szCs w:val="22"/>
          <w:lang w:val="en-US"/>
        </w:rPr>
        <w:t xml:space="preserve"> </w:t>
      </w:r>
      <w:proofErr w:type="spellStart"/>
      <w:r w:rsidR="004D11D1" w:rsidRPr="00E13CF8">
        <w:rPr>
          <w:rFonts w:asciiTheme="majorHAnsi" w:hAnsiTheme="majorHAnsi" w:cstheme="majorHAnsi"/>
          <w:color w:val="000000" w:themeColor="text1"/>
          <w:sz w:val="22"/>
          <w:szCs w:val="22"/>
          <w:lang w:val="en-US"/>
        </w:rPr>
        <w:t>domiciliés</w:t>
      </w:r>
      <w:proofErr w:type="spellEnd"/>
      <w:r w:rsidR="004D11D1" w:rsidRPr="00E13CF8">
        <w:rPr>
          <w:rFonts w:asciiTheme="majorHAnsi" w:hAnsiTheme="majorHAnsi" w:cstheme="majorHAnsi"/>
          <w:color w:val="000000" w:themeColor="text1"/>
          <w:sz w:val="22"/>
          <w:szCs w:val="22"/>
          <w:lang w:val="en-US"/>
        </w:rPr>
        <w:t xml:space="preserve"> </w:t>
      </w:r>
      <w:proofErr w:type="spellStart"/>
      <w:r w:rsidR="004D11D1" w:rsidRPr="00E13CF8">
        <w:rPr>
          <w:rFonts w:asciiTheme="majorHAnsi" w:hAnsiTheme="majorHAnsi" w:cstheme="majorHAnsi"/>
          <w:color w:val="000000" w:themeColor="text1"/>
          <w:sz w:val="22"/>
          <w:szCs w:val="22"/>
          <w:lang w:val="en-US"/>
        </w:rPr>
        <w:t>en</w:t>
      </w:r>
      <w:proofErr w:type="spellEnd"/>
      <w:r w:rsidR="004D11D1" w:rsidRPr="00E13CF8">
        <w:rPr>
          <w:rFonts w:asciiTheme="majorHAnsi" w:hAnsiTheme="majorHAnsi" w:cstheme="majorHAnsi"/>
          <w:color w:val="000000" w:themeColor="text1"/>
          <w:sz w:val="22"/>
          <w:szCs w:val="22"/>
          <w:lang w:val="en-US"/>
        </w:rPr>
        <w:t xml:space="preserve"> Belgique et </w:t>
      </w:r>
      <w:proofErr w:type="spellStart"/>
      <w:r w:rsidR="004D11D1" w:rsidRPr="00E13CF8">
        <w:rPr>
          <w:rFonts w:asciiTheme="majorHAnsi" w:hAnsiTheme="majorHAnsi" w:cstheme="majorHAnsi"/>
          <w:color w:val="000000" w:themeColor="text1"/>
          <w:sz w:val="22"/>
          <w:szCs w:val="22"/>
          <w:lang w:val="en-US"/>
        </w:rPr>
        <w:t>possèdent</w:t>
      </w:r>
      <w:proofErr w:type="spellEnd"/>
      <w:r w:rsidR="004D11D1" w:rsidRPr="00E13CF8">
        <w:rPr>
          <w:rFonts w:asciiTheme="majorHAnsi" w:hAnsiTheme="majorHAnsi" w:cstheme="majorHAnsi"/>
          <w:color w:val="000000" w:themeColor="text1"/>
          <w:sz w:val="22"/>
          <w:szCs w:val="22"/>
          <w:lang w:val="en-US"/>
        </w:rPr>
        <w:t xml:space="preserve"> </w:t>
      </w:r>
      <w:proofErr w:type="spellStart"/>
      <w:r w:rsidR="004D11D1" w:rsidRPr="00E13CF8">
        <w:rPr>
          <w:rFonts w:asciiTheme="majorHAnsi" w:hAnsiTheme="majorHAnsi" w:cstheme="majorHAnsi"/>
          <w:color w:val="000000" w:themeColor="text1"/>
          <w:sz w:val="22"/>
          <w:szCs w:val="22"/>
          <w:lang w:val="en-US"/>
        </w:rPr>
        <w:t>une</w:t>
      </w:r>
      <w:proofErr w:type="spellEnd"/>
      <w:r w:rsidR="004D11D1" w:rsidRPr="00E13CF8">
        <w:rPr>
          <w:rFonts w:asciiTheme="majorHAnsi" w:hAnsiTheme="majorHAnsi" w:cstheme="majorHAnsi"/>
          <w:color w:val="000000" w:themeColor="text1"/>
          <w:sz w:val="22"/>
          <w:szCs w:val="22"/>
          <w:lang w:val="en-US"/>
        </w:rPr>
        <w:t xml:space="preserve">  </w:t>
      </w:r>
      <w:proofErr w:type="spellStart"/>
      <w:r w:rsidR="004D11D1" w:rsidRPr="00E13CF8">
        <w:rPr>
          <w:rFonts w:asciiTheme="majorHAnsi" w:hAnsiTheme="majorHAnsi" w:cstheme="majorHAnsi"/>
          <w:color w:val="000000" w:themeColor="text1"/>
          <w:sz w:val="22"/>
          <w:szCs w:val="22"/>
          <w:lang w:val="en-US"/>
        </w:rPr>
        <w:t>licence</w:t>
      </w:r>
      <w:proofErr w:type="spellEnd"/>
      <w:r w:rsidR="004D11D1" w:rsidRPr="00E13CF8">
        <w:rPr>
          <w:rFonts w:asciiTheme="majorHAnsi" w:hAnsiTheme="majorHAnsi" w:cstheme="majorHAnsi"/>
          <w:color w:val="000000" w:themeColor="text1"/>
          <w:sz w:val="22"/>
          <w:szCs w:val="22"/>
          <w:lang w:val="en-US"/>
        </w:rPr>
        <w:t xml:space="preserve"> L </w:t>
      </w:r>
      <w:proofErr w:type="spellStart"/>
      <w:r w:rsidR="004D11D1" w:rsidRPr="00E13CF8">
        <w:rPr>
          <w:rFonts w:asciiTheme="majorHAnsi" w:hAnsiTheme="majorHAnsi" w:cstheme="majorHAnsi"/>
          <w:color w:val="000000" w:themeColor="text1"/>
          <w:sz w:val="22"/>
          <w:szCs w:val="22"/>
          <w:lang w:val="en-US"/>
        </w:rPr>
        <w:t>émise</w:t>
      </w:r>
      <w:proofErr w:type="spellEnd"/>
      <w:r w:rsidR="004D11D1" w:rsidRPr="00E13CF8">
        <w:rPr>
          <w:rFonts w:asciiTheme="majorHAnsi" w:hAnsiTheme="majorHAnsi" w:cstheme="majorHAnsi"/>
          <w:color w:val="000000" w:themeColor="text1"/>
          <w:sz w:val="22"/>
          <w:szCs w:val="22"/>
          <w:lang w:val="en-US"/>
        </w:rPr>
        <w:t xml:space="preserve"> par la </w:t>
      </w:r>
      <w:proofErr w:type="spellStart"/>
      <w:r w:rsidR="004D11D1" w:rsidRPr="00E13CF8">
        <w:rPr>
          <w:rFonts w:asciiTheme="majorHAnsi" w:hAnsiTheme="majorHAnsi" w:cstheme="majorHAnsi"/>
          <w:color w:val="000000" w:themeColor="text1"/>
          <w:sz w:val="22"/>
          <w:szCs w:val="22"/>
          <w:lang w:val="en-US"/>
        </w:rPr>
        <w:t>fédération</w:t>
      </w:r>
      <w:proofErr w:type="spellEnd"/>
      <w:r w:rsidR="004D11D1" w:rsidRPr="00E13CF8">
        <w:rPr>
          <w:rFonts w:asciiTheme="majorHAnsi" w:hAnsiTheme="majorHAnsi" w:cstheme="majorHAnsi"/>
          <w:color w:val="000000" w:themeColor="text1"/>
          <w:sz w:val="22"/>
          <w:szCs w:val="22"/>
          <w:lang w:val="en-US"/>
        </w:rPr>
        <w:t xml:space="preserve"> </w:t>
      </w:r>
      <w:proofErr w:type="spellStart"/>
      <w:r w:rsidR="004D11D1" w:rsidRPr="00E13CF8">
        <w:rPr>
          <w:rFonts w:asciiTheme="majorHAnsi" w:hAnsiTheme="majorHAnsi" w:cstheme="majorHAnsi"/>
          <w:color w:val="000000" w:themeColor="text1"/>
          <w:sz w:val="22"/>
          <w:szCs w:val="22"/>
          <w:lang w:val="en-US"/>
        </w:rPr>
        <w:t>Belge</w:t>
      </w:r>
      <w:proofErr w:type="spellEnd"/>
      <w:r w:rsidR="004D11D1" w:rsidRPr="00E13CF8">
        <w:rPr>
          <w:rFonts w:asciiTheme="majorHAnsi" w:hAnsiTheme="majorHAnsi" w:cstheme="majorHAnsi"/>
          <w:color w:val="000000" w:themeColor="text1"/>
          <w:sz w:val="22"/>
          <w:szCs w:val="22"/>
          <w:lang w:val="en-US"/>
        </w:rPr>
        <w:t xml:space="preserve"> de Bowling.</w:t>
      </w:r>
      <w:r w:rsidR="004D11D1" w:rsidRPr="00E13CF8">
        <w:rPr>
          <w:rFonts w:asciiTheme="majorHAnsi" w:hAnsiTheme="majorHAnsi" w:cstheme="majorHAnsi"/>
          <w:color w:val="000000" w:themeColor="text1"/>
          <w:sz w:val="22"/>
          <w:szCs w:val="22"/>
          <w:lang w:val="en-US"/>
        </w:rPr>
        <w:br/>
      </w:r>
      <w:r w:rsidR="004D11D1" w:rsidRPr="00E13CF8">
        <w:rPr>
          <w:rFonts w:asciiTheme="majorHAnsi" w:hAnsiTheme="majorHAnsi" w:cstheme="majorHAnsi"/>
          <w:sz w:val="22"/>
          <w:szCs w:val="22"/>
        </w:rPr>
        <w:t>La carte de membre “L” de la FSBB est valable comme licence internationale.</w:t>
      </w:r>
      <w:r w:rsidR="004D11D1" w:rsidRPr="00E13CF8">
        <w:rPr>
          <w:rFonts w:asciiTheme="majorHAnsi" w:hAnsiTheme="majorHAnsi" w:cstheme="majorHAnsi"/>
          <w:color w:val="000000" w:themeColor="text1"/>
          <w:sz w:val="22"/>
          <w:szCs w:val="22"/>
          <w:lang w:val="en-US"/>
        </w:rPr>
        <w:br/>
      </w:r>
      <w:r w:rsidR="004D11D1" w:rsidRPr="00E13CF8">
        <w:rPr>
          <w:rFonts w:asciiTheme="majorHAnsi" w:hAnsiTheme="majorHAnsi" w:cstheme="majorHAnsi"/>
          <w:sz w:val="22"/>
          <w:szCs w:val="22"/>
          <w:lang w:val="en-US"/>
        </w:rPr>
        <w:t xml:space="preserve">On ne </w:t>
      </w:r>
      <w:proofErr w:type="spellStart"/>
      <w:r w:rsidR="004D11D1" w:rsidRPr="00E13CF8">
        <w:rPr>
          <w:rFonts w:asciiTheme="majorHAnsi" w:hAnsiTheme="majorHAnsi" w:cstheme="majorHAnsi"/>
          <w:sz w:val="22"/>
          <w:szCs w:val="22"/>
          <w:lang w:val="en-US"/>
        </w:rPr>
        <w:t>tient</w:t>
      </w:r>
      <w:proofErr w:type="spellEnd"/>
      <w:r w:rsidR="004D11D1" w:rsidRPr="00E13CF8">
        <w:rPr>
          <w:rFonts w:asciiTheme="majorHAnsi" w:hAnsiTheme="majorHAnsi" w:cstheme="majorHAnsi"/>
          <w:sz w:val="22"/>
          <w:szCs w:val="22"/>
          <w:lang w:val="en-US"/>
        </w:rPr>
        <w:t xml:space="preserve"> </w:t>
      </w:r>
      <w:proofErr w:type="spellStart"/>
      <w:r w:rsidR="004D11D1" w:rsidRPr="00E13CF8">
        <w:rPr>
          <w:rFonts w:asciiTheme="majorHAnsi" w:hAnsiTheme="majorHAnsi" w:cstheme="majorHAnsi"/>
          <w:sz w:val="22"/>
          <w:szCs w:val="22"/>
          <w:lang w:val="en-US"/>
        </w:rPr>
        <w:t>compte</w:t>
      </w:r>
      <w:proofErr w:type="spellEnd"/>
      <w:r w:rsidR="004D11D1" w:rsidRPr="00E13CF8">
        <w:rPr>
          <w:rFonts w:asciiTheme="majorHAnsi" w:hAnsiTheme="majorHAnsi" w:cstheme="majorHAnsi"/>
          <w:sz w:val="22"/>
          <w:szCs w:val="22"/>
          <w:lang w:val="en-US"/>
        </w:rPr>
        <w:t xml:space="preserve"> que de la </w:t>
      </w:r>
      <w:proofErr w:type="spellStart"/>
      <w:r w:rsidR="004D11D1" w:rsidRPr="00E13CF8">
        <w:rPr>
          <w:rFonts w:asciiTheme="majorHAnsi" w:hAnsiTheme="majorHAnsi" w:cstheme="majorHAnsi"/>
          <w:sz w:val="22"/>
          <w:szCs w:val="22"/>
          <w:lang w:val="en-US"/>
        </w:rPr>
        <w:t>licence</w:t>
      </w:r>
      <w:proofErr w:type="spellEnd"/>
      <w:r w:rsidR="004D11D1" w:rsidRPr="00E13CF8">
        <w:rPr>
          <w:rFonts w:asciiTheme="majorHAnsi" w:hAnsiTheme="majorHAnsi" w:cstheme="majorHAnsi"/>
          <w:sz w:val="22"/>
          <w:szCs w:val="22"/>
          <w:lang w:val="en-US"/>
        </w:rPr>
        <w:t xml:space="preserve"> L </w:t>
      </w:r>
      <w:proofErr w:type="spellStart"/>
      <w:r w:rsidR="004D11D1" w:rsidRPr="00E13CF8">
        <w:rPr>
          <w:rFonts w:asciiTheme="majorHAnsi" w:hAnsiTheme="majorHAnsi" w:cstheme="majorHAnsi"/>
          <w:sz w:val="22"/>
          <w:szCs w:val="22"/>
          <w:lang w:val="en-US"/>
        </w:rPr>
        <w:t>Belge</w:t>
      </w:r>
      <w:proofErr w:type="spellEnd"/>
      <w:r w:rsidR="004D11D1" w:rsidRPr="00E13CF8">
        <w:rPr>
          <w:rFonts w:asciiTheme="majorHAnsi" w:hAnsiTheme="majorHAnsi" w:cstheme="majorHAnsi"/>
          <w:sz w:val="22"/>
          <w:szCs w:val="22"/>
          <w:lang w:val="en-US"/>
        </w:rPr>
        <w:t xml:space="preserve"> </w:t>
      </w:r>
      <w:proofErr w:type="spellStart"/>
      <w:r w:rsidR="004D11D1" w:rsidRPr="00E13CF8">
        <w:rPr>
          <w:rFonts w:asciiTheme="majorHAnsi" w:hAnsiTheme="majorHAnsi" w:cstheme="majorHAnsi"/>
          <w:sz w:val="22"/>
          <w:szCs w:val="22"/>
          <w:lang w:val="en-US"/>
        </w:rPr>
        <w:t>émise</w:t>
      </w:r>
      <w:proofErr w:type="spellEnd"/>
      <w:r w:rsidR="004D11D1" w:rsidRPr="00E13CF8">
        <w:rPr>
          <w:rFonts w:asciiTheme="majorHAnsi" w:hAnsiTheme="majorHAnsi" w:cstheme="majorHAnsi"/>
          <w:sz w:val="22"/>
          <w:szCs w:val="22"/>
          <w:lang w:val="en-US"/>
        </w:rPr>
        <w:t xml:space="preserve"> par la </w:t>
      </w:r>
      <w:proofErr w:type="spellStart"/>
      <w:r w:rsidR="004D11D1" w:rsidRPr="00E13CF8">
        <w:rPr>
          <w:rFonts w:asciiTheme="majorHAnsi" w:hAnsiTheme="majorHAnsi" w:cstheme="majorHAnsi"/>
          <w:sz w:val="22"/>
          <w:szCs w:val="22"/>
          <w:lang w:val="en-US"/>
        </w:rPr>
        <w:t>fédération</w:t>
      </w:r>
      <w:proofErr w:type="spellEnd"/>
      <w:r w:rsidR="004D11D1" w:rsidRPr="00E13CF8">
        <w:rPr>
          <w:rFonts w:asciiTheme="majorHAnsi" w:hAnsiTheme="majorHAnsi" w:cstheme="majorHAnsi"/>
          <w:sz w:val="22"/>
          <w:szCs w:val="22"/>
          <w:lang w:val="en-US"/>
        </w:rPr>
        <w:t xml:space="preserve"> </w:t>
      </w:r>
      <w:proofErr w:type="spellStart"/>
      <w:r w:rsidR="004D11D1" w:rsidRPr="00E13CF8">
        <w:rPr>
          <w:rFonts w:asciiTheme="majorHAnsi" w:hAnsiTheme="majorHAnsi" w:cstheme="majorHAnsi"/>
          <w:sz w:val="22"/>
          <w:szCs w:val="22"/>
          <w:lang w:val="en-US"/>
        </w:rPr>
        <w:t>Belge</w:t>
      </w:r>
      <w:proofErr w:type="spellEnd"/>
      <w:r w:rsidR="004D11D1" w:rsidRPr="00E13CF8">
        <w:rPr>
          <w:rFonts w:asciiTheme="majorHAnsi" w:hAnsiTheme="majorHAnsi" w:cstheme="majorHAnsi"/>
          <w:sz w:val="22"/>
          <w:szCs w:val="22"/>
          <w:lang w:val="en-US"/>
        </w:rPr>
        <w:t xml:space="preserve"> de Bowling pour la </w:t>
      </w:r>
      <w:proofErr w:type="spellStart"/>
      <w:r w:rsidR="004D11D1" w:rsidRPr="00E13CF8">
        <w:rPr>
          <w:rFonts w:asciiTheme="majorHAnsi" w:hAnsiTheme="majorHAnsi" w:cstheme="majorHAnsi"/>
          <w:sz w:val="22"/>
          <w:szCs w:val="22"/>
          <w:lang w:val="en-US"/>
        </w:rPr>
        <w:t>saison</w:t>
      </w:r>
      <w:proofErr w:type="spellEnd"/>
      <w:r w:rsidR="004D11D1" w:rsidRPr="00E13CF8">
        <w:rPr>
          <w:rFonts w:asciiTheme="majorHAnsi" w:hAnsiTheme="majorHAnsi" w:cstheme="majorHAnsi"/>
          <w:sz w:val="22"/>
          <w:szCs w:val="22"/>
          <w:lang w:val="en-US"/>
        </w:rPr>
        <w:t xml:space="preserve"> pendant </w:t>
      </w:r>
      <w:proofErr w:type="spellStart"/>
      <w:r w:rsidR="004D11D1" w:rsidRPr="00E13CF8">
        <w:rPr>
          <w:rFonts w:asciiTheme="majorHAnsi" w:hAnsiTheme="majorHAnsi" w:cstheme="majorHAnsi"/>
          <w:sz w:val="22"/>
          <w:szCs w:val="22"/>
          <w:lang w:val="en-US"/>
        </w:rPr>
        <w:t>laquelle</w:t>
      </w:r>
      <w:proofErr w:type="spellEnd"/>
      <w:r w:rsidR="004D11D1" w:rsidRPr="00E13CF8">
        <w:rPr>
          <w:rFonts w:asciiTheme="majorHAnsi" w:hAnsiTheme="majorHAnsi" w:cstheme="majorHAnsi"/>
          <w:sz w:val="22"/>
          <w:szCs w:val="22"/>
          <w:lang w:val="en-US"/>
        </w:rPr>
        <w:t xml:space="preserve"> se </w:t>
      </w:r>
      <w:proofErr w:type="spellStart"/>
      <w:r w:rsidR="004D11D1" w:rsidRPr="00E13CF8">
        <w:rPr>
          <w:rFonts w:asciiTheme="majorHAnsi" w:hAnsiTheme="majorHAnsi" w:cstheme="majorHAnsi"/>
          <w:sz w:val="22"/>
          <w:szCs w:val="22"/>
          <w:lang w:val="en-US"/>
        </w:rPr>
        <w:t>déroule</w:t>
      </w:r>
      <w:proofErr w:type="spellEnd"/>
      <w:r w:rsidR="004D11D1" w:rsidRPr="00E13CF8">
        <w:rPr>
          <w:rFonts w:asciiTheme="majorHAnsi" w:hAnsiTheme="majorHAnsi" w:cstheme="majorHAnsi"/>
          <w:sz w:val="22"/>
          <w:szCs w:val="22"/>
          <w:lang w:val="en-US"/>
        </w:rPr>
        <w:t xml:space="preserve"> le </w:t>
      </w:r>
      <w:r w:rsidR="003B5D99" w:rsidRPr="00E13CF8">
        <w:rPr>
          <w:rFonts w:asciiTheme="majorHAnsi" w:hAnsiTheme="majorHAnsi" w:cstheme="majorHAnsi"/>
          <w:sz w:val="22"/>
          <w:szCs w:val="22"/>
          <w:lang w:val="en-US"/>
        </w:rPr>
        <w:t xml:space="preserve">2eme </w:t>
      </w:r>
      <w:proofErr w:type="spellStart"/>
      <w:r w:rsidR="003B5D99" w:rsidRPr="00E13CF8">
        <w:rPr>
          <w:rFonts w:asciiTheme="majorHAnsi" w:hAnsiTheme="majorHAnsi" w:cstheme="majorHAnsi"/>
          <w:sz w:val="22"/>
          <w:szCs w:val="22"/>
          <w:lang w:val="en-US"/>
        </w:rPr>
        <w:t>tournoi</w:t>
      </w:r>
      <w:proofErr w:type="spellEnd"/>
      <w:r w:rsidR="003B5D99" w:rsidRPr="00E13CF8">
        <w:rPr>
          <w:rFonts w:asciiTheme="majorHAnsi" w:hAnsiTheme="majorHAnsi" w:cstheme="majorHAnsi"/>
          <w:sz w:val="22"/>
          <w:szCs w:val="22"/>
          <w:lang w:val="en-US"/>
        </w:rPr>
        <w:t xml:space="preserve"> de Bowling The </w:t>
      </w:r>
      <w:proofErr w:type="spellStart"/>
      <w:r w:rsidR="003B5D99" w:rsidRPr="00E13CF8">
        <w:rPr>
          <w:rFonts w:asciiTheme="majorHAnsi" w:hAnsiTheme="majorHAnsi" w:cstheme="majorHAnsi"/>
          <w:sz w:val="22"/>
          <w:szCs w:val="22"/>
          <w:lang w:val="en-US"/>
        </w:rPr>
        <w:t xml:space="preserve">Pinz </w:t>
      </w:r>
      <w:r w:rsidR="004D11D1" w:rsidRPr="00E13CF8">
        <w:rPr>
          <w:rFonts w:asciiTheme="majorHAnsi" w:hAnsiTheme="majorHAnsi" w:cstheme="majorHAnsi"/>
          <w:sz w:val="22"/>
          <w:szCs w:val="22"/>
          <w:lang w:val="en-US"/>
        </w:rPr>
        <w:t>mêm</w:t>
      </w:r>
      <w:proofErr w:type="spellEnd"/>
      <w:r w:rsidR="004D11D1" w:rsidRPr="00E13CF8">
        <w:rPr>
          <w:rFonts w:asciiTheme="majorHAnsi" w:hAnsiTheme="majorHAnsi" w:cstheme="majorHAnsi"/>
          <w:sz w:val="22"/>
          <w:szCs w:val="22"/>
          <w:lang w:val="en-US"/>
        </w:rPr>
        <w:t xml:space="preserve">e </w:t>
      </w:r>
      <w:proofErr w:type="spellStart"/>
      <w:r w:rsidR="004D11D1" w:rsidRPr="00E13CF8">
        <w:rPr>
          <w:rFonts w:asciiTheme="majorHAnsi" w:hAnsiTheme="majorHAnsi" w:cstheme="majorHAnsi"/>
          <w:sz w:val="22"/>
          <w:szCs w:val="22"/>
          <w:lang w:val="en-US"/>
        </w:rPr>
        <w:t>si</w:t>
      </w:r>
      <w:proofErr w:type="spellEnd"/>
      <w:r w:rsidR="004D11D1" w:rsidRPr="00E13CF8">
        <w:rPr>
          <w:rFonts w:asciiTheme="majorHAnsi" w:hAnsiTheme="majorHAnsi" w:cstheme="majorHAnsi"/>
          <w:sz w:val="22"/>
          <w:szCs w:val="22"/>
          <w:lang w:val="en-US"/>
        </w:rPr>
        <w:t xml:space="preserve"> le </w:t>
      </w:r>
      <w:proofErr w:type="spellStart"/>
      <w:r w:rsidR="004D11D1" w:rsidRPr="00E13CF8">
        <w:rPr>
          <w:rFonts w:asciiTheme="majorHAnsi" w:hAnsiTheme="majorHAnsi" w:cstheme="majorHAnsi"/>
          <w:sz w:val="22"/>
          <w:szCs w:val="22"/>
          <w:lang w:val="en-US"/>
        </w:rPr>
        <w:t>joueur</w:t>
      </w:r>
      <w:proofErr w:type="spellEnd"/>
      <w:r w:rsidR="004D11D1" w:rsidRPr="00E13CF8">
        <w:rPr>
          <w:rFonts w:asciiTheme="majorHAnsi" w:hAnsiTheme="majorHAnsi" w:cstheme="majorHAnsi"/>
          <w:sz w:val="22"/>
          <w:szCs w:val="22"/>
          <w:lang w:val="en-US"/>
        </w:rPr>
        <w:t xml:space="preserve"> </w:t>
      </w:r>
      <w:proofErr w:type="spellStart"/>
      <w:r w:rsidR="004D11D1" w:rsidRPr="00E13CF8">
        <w:rPr>
          <w:rFonts w:asciiTheme="majorHAnsi" w:hAnsiTheme="majorHAnsi" w:cstheme="majorHAnsi"/>
          <w:sz w:val="22"/>
          <w:szCs w:val="22"/>
          <w:lang w:val="en-US"/>
        </w:rPr>
        <w:t>ou</w:t>
      </w:r>
      <w:proofErr w:type="spellEnd"/>
      <w:r w:rsidR="004D11D1" w:rsidRPr="00E13CF8">
        <w:rPr>
          <w:rFonts w:asciiTheme="majorHAnsi" w:hAnsiTheme="majorHAnsi" w:cstheme="majorHAnsi"/>
          <w:sz w:val="22"/>
          <w:szCs w:val="22"/>
          <w:lang w:val="en-US"/>
        </w:rPr>
        <w:t xml:space="preserve"> la </w:t>
      </w:r>
      <w:proofErr w:type="spellStart"/>
      <w:r w:rsidR="004D11D1" w:rsidRPr="00E13CF8">
        <w:rPr>
          <w:rFonts w:asciiTheme="majorHAnsi" w:hAnsiTheme="majorHAnsi" w:cstheme="majorHAnsi"/>
          <w:sz w:val="22"/>
          <w:szCs w:val="22"/>
          <w:lang w:val="en-US"/>
        </w:rPr>
        <w:t>joueuse</w:t>
      </w:r>
      <w:proofErr w:type="spellEnd"/>
      <w:r w:rsidR="004D11D1" w:rsidRPr="00E13CF8">
        <w:rPr>
          <w:rFonts w:asciiTheme="majorHAnsi" w:hAnsiTheme="majorHAnsi" w:cstheme="majorHAnsi"/>
          <w:sz w:val="22"/>
          <w:szCs w:val="22"/>
          <w:lang w:val="en-US"/>
        </w:rPr>
        <w:t xml:space="preserve"> </w:t>
      </w:r>
      <w:proofErr w:type="spellStart"/>
      <w:r w:rsidR="004D11D1" w:rsidRPr="00E13CF8">
        <w:rPr>
          <w:rFonts w:asciiTheme="majorHAnsi" w:hAnsiTheme="majorHAnsi" w:cstheme="majorHAnsi"/>
          <w:sz w:val="22"/>
          <w:szCs w:val="22"/>
          <w:lang w:val="en-US"/>
        </w:rPr>
        <w:t>participe</w:t>
      </w:r>
      <w:proofErr w:type="spellEnd"/>
      <w:r w:rsidR="004D11D1" w:rsidRPr="00E13CF8">
        <w:rPr>
          <w:rFonts w:asciiTheme="majorHAnsi" w:hAnsiTheme="majorHAnsi" w:cstheme="majorHAnsi"/>
          <w:sz w:val="22"/>
          <w:szCs w:val="22"/>
          <w:lang w:val="en-US"/>
        </w:rPr>
        <w:t xml:space="preserve"> à des </w:t>
      </w:r>
      <w:proofErr w:type="spellStart"/>
      <w:r w:rsidR="004D11D1" w:rsidRPr="00E13CF8">
        <w:rPr>
          <w:rFonts w:asciiTheme="majorHAnsi" w:hAnsiTheme="majorHAnsi" w:cstheme="majorHAnsi"/>
          <w:sz w:val="22"/>
          <w:szCs w:val="22"/>
          <w:lang w:val="en-US"/>
        </w:rPr>
        <w:t>compétitions</w:t>
      </w:r>
      <w:proofErr w:type="spellEnd"/>
      <w:r w:rsidR="004D11D1" w:rsidRPr="00E13CF8">
        <w:rPr>
          <w:rFonts w:asciiTheme="majorHAnsi" w:hAnsiTheme="majorHAnsi" w:cstheme="majorHAnsi"/>
          <w:sz w:val="22"/>
          <w:szCs w:val="22"/>
          <w:lang w:val="en-US"/>
        </w:rPr>
        <w:t xml:space="preserve"> à </w:t>
      </w:r>
      <w:proofErr w:type="spellStart"/>
      <w:r w:rsidR="004D11D1" w:rsidRPr="00E13CF8">
        <w:rPr>
          <w:rFonts w:asciiTheme="majorHAnsi" w:hAnsiTheme="majorHAnsi" w:cstheme="majorHAnsi"/>
          <w:sz w:val="22"/>
          <w:szCs w:val="22"/>
          <w:lang w:val="en-US"/>
        </w:rPr>
        <w:t>l’étranger</w:t>
      </w:r>
      <w:proofErr w:type="spellEnd"/>
      <w:r w:rsidR="004D11D1" w:rsidRPr="00E13CF8">
        <w:rPr>
          <w:rFonts w:asciiTheme="majorHAnsi" w:hAnsiTheme="majorHAnsi" w:cstheme="majorHAnsi"/>
          <w:sz w:val="22"/>
          <w:szCs w:val="22"/>
          <w:lang w:val="en-US"/>
        </w:rPr>
        <w:t>.</w:t>
      </w:r>
      <w:r w:rsidR="004D11D1" w:rsidRPr="00E13CF8">
        <w:rPr>
          <w:rFonts w:asciiTheme="majorHAnsi" w:hAnsiTheme="majorHAnsi" w:cstheme="majorHAnsi"/>
          <w:sz w:val="22"/>
          <w:szCs w:val="22"/>
          <w:lang w:val="en-US"/>
        </w:rPr>
        <w:br/>
        <w:t xml:space="preserve">Il </w:t>
      </w:r>
      <w:proofErr w:type="spellStart"/>
      <w:r w:rsidR="004D11D1" w:rsidRPr="00E13CF8">
        <w:rPr>
          <w:rFonts w:asciiTheme="majorHAnsi" w:hAnsiTheme="majorHAnsi" w:cstheme="majorHAnsi"/>
          <w:sz w:val="22"/>
          <w:szCs w:val="22"/>
          <w:lang w:val="en-US"/>
        </w:rPr>
        <w:t>n’y</w:t>
      </w:r>
      <w:proofErr w:type="spellEnd"/>
      <w:r w:rsidR="004D11D1" w:rsidRPr="00E13CF8">
        <w:rPr>
          <w:rFonts w:asciiTheme="majorHAnsi" w:hAnsiTheme="majorHAnsi" w:cstheme="majorHAnsi"/>
          <w:sz w:val="22"/>
          <w:szCs w:val="22"/>
          <w:lang w:val="en-US"/>
        </w:rPr>
        <w:t xml:space="preserve"> a pas de minimum de jeux </w:t>
      </w:r>
      <w:proofErr w:type="spellStart"/>
      <w:r w:rsidR="004D11D1" w:rsidRPr="00E13CF8">
        <w:rPr>
          <w:rFonts w:asciiTheme="majorHAnsi" w:hAnsiTheme="majorHAnsi" w:cstheme="majorHAnsi"/>
          <w:sz w:val="22"/>
          <w:szCs w:val="22"/>
          <w:lang w:val="en-US"/>
        </w:rPr>
        <w:t>requis</w:t>
      </w:r>
      <w:proofErr w:type="spellEnd"/>
      <w:r w:rsidR="004D11D1" w:rsidRPr="00E13CF8">
        <w:rPr>
          <w:rFonts w:asciiTheme="majorHAnsi" w:hAnsiTheme="majorHAnsi" w:cstheme="majorHAnsi"/>
          <w:sz w:val="22"/>
          <w:szCs w:val="22"/>
          <w:lang w:val="en-US"/>
        </w:rPr>
        <w:t>.</w:t>
      </w:r>
      <w:r w:rsidR="003B5D99" w:rsidRPr="00E13CF8">
        <w:rPr>
          <w:rFonts w:asciiTheme="majorHAnsi" w:hAnsiTheme="majorHAnsi" w:cstheme="majorHAnsi"/>
          <w:sz w:val="22"/>
          <w:szCs w:val="22"/>
          <w:lang w:val="en-US"/>
        </w:rPr>
        <w:br/>
      </w:r>
    </w:p>
    <w:p w14:paraId="3B075474" w14:textId="52558565" w:rsidR="004D11D1" w:rsidRPr="00E13CF8" w:rsidRDefault="004D11D1" w:rsidP="004D11D1">
      <w:pPr>
        <w:rPr>
          <w:rFonts w:asciiTheme="majorHAnsi" w:eastAsia="Times New Roman" w:hAnsiTheme="majorHAnsi" w:cstheme="majorHAnsi"/>
          <w:color w:val="000000" w:themeColor="text1"/>
          <w:sz w:val="22"/>
          <w:szCs w:val="22"/>
          <w:lang w:val="en-US" w:eastAsia="en-GB"/>
        </w:rPr>
      </w:pPr>
      <w:r w:rsidRPr="00E13CF8">
        <w:rPr>
          <w:rFonts w:asciiTheme="majorHAnsi" w:eastAsia="Times New Roman" w:hAnsiTheme="majorHAnsi" w:cstheme="majorHAnsi"/>
          <w:sz w:val="22"/>
          <w:szCs w:val="22"/>
          <w:u w:val="single"/>
          <w:lang w:eastAsia="en-GB"/>
        </w:rPr>
        <w:t>Joueurs étranger / Joueuses étrangères</w:t>
      </w:r>
      <w:r w:rsidRPr="00E13CF8">
        <w:rPr>
          <w:rFonts w:asciiTheme="majorHAnsi" w:eastAsia="Times New Roman" w:hAnsiTheme="majorHAnsi" w:cstheme="majorHAnsi"/>
          <w:b/>
          <w:bCs/>
          <w:sz w:val="22"/>
          <w:szCs w:val="22"/>
          <w:lang w:eastAsia="en-GB"/>
        </w:rPr>
        <w:br/>
      </w:r>
      <w:r w:rsidRPr="00E13CF8">
        <w:rPr>
          <w:rFonts w:asciiTheme="majorHAnsi" w:eastAsia="Times New Roman" w:hAnsiTheme="majorHAnsi" w:cstheme="majorHAnsi"/>
          <w:sz w:val="22"/>
          <w:szCs w:val="22"/>
          <w:lang w:eastAsia="en-GB"/>
        </w:rPr>
        <w:t>Tous les joueurs et joueuses domicilié(e)s hors de la Belgique sont considérés comme joueurs et joueuses étranger(e)s même si ils/elles possèdent une license émise par la Fédération Belge de Bowling .</w:t>
      </w:r>
      <w:r w:rsidRPr="00E13CF8">
        <w:rPr>
          <w:rFonts w:asciiTheme="majorHAnsi" w:eastAsia="Times New Roman" w:hAnsiTheme="majorHAnsi" w:cstheme="majorHAnsi"/>
          <w:sz w:val="22"/>
          <w:szCs w:val="22"/>
          <w:lang w:eastAsia="en-GB"/>
        </w:rPr>
        <w:br/>
      </w:r>
      <w:r w:rsidRPr="00E13CF8">
        <w:rPr>
          <w:rFonts w:asciiTheme="majorHAnsi" w:eastAsia="Times New Roman" w:hAnsiTheme="majorHAnsi" w:cstheme="majorHAnsi"/>
          <w:sz w:val="22"/>
          <w:szCs w:val="22"/>
          <w:lang w:val="en-US" w:eastAsia="en-GB"/>
        </w:rPr>
        <w:t xml:space="preserve">Si </w:t>
      </w:r>
      <w:proofErr w:type="spellStart"/>
      <w:r w:rsidRPr="00E13CF8">
        <w:rPr>
          <w:rFonts w:asciiTheme="majorHAnsi" w:eastAsia="Times New Roman" w:hAnsiTheme="majorHAnsi" w:cstheme="majorHAnsi"/>
          <w:sz w:val="22"/>
          <w:szCs w:val="22"/>
          <w:lang w:val="en-US" w:eastAsia="en-GB"/>
        </w:rPr>
        <w:t>ceux</w:t>
      </w:r>
      <w:proofErr w:type="spellEnd"/>
      <w:r w:rsidRPr="00E13CF8">
        <w:rPr>
          <w:rFonts w:asciiTheme="majorHAnsi" w:eastAsia="Times New Roman" w:hAnsiTheme="majorHAnsi" w:cstheme="majorHAnsi"/>
          <w:sz w:val="22"/>
          <w:szCs w:val="22"/>
          <w:lang w:val="en-US" w:eastAsia="en-GB"/>
        </w:rPr>
        <w:t xml:space="preserve">-ci </w:t>
      </w:r>
      <w:proofErr w:type="spellStart"/>
      <w:r w:rsidRPr="00E13CF8">
        <w:rPr>
          <w:rFonts w:asciiTheme="majorHAnsi" w:eastAsia="Times New Roman" w:hAnsiTheme="majorHAnsi" w:cstheme="majorHAnsi"/>
          <w:sz w:val="22"/>
          <w:szCs w:val="22"/>
          <w:lang w:val="en-US" w:eastAsia="en-GB"/>
        </w:rPr>
        <w:t>sont</w:t>
      </w:r>
      <w:proofErr w:type="spellEnd"/>
      <w:r w:rsidRPr="00E13CF8">
        <w:rPr>
          <w:rFonts w:asciiTheme="majorHAnsi" w:eastAsia="Times New Roman" w:hAnsiTheme="majorHAnsi" w:cstheme="majorHAnsi"/>
          <w:sz w:val="22"/>
          <w:szCs w:val="22"/>
          <w:lang w:val="en-US" w:eastAsia="en-GB"/>
        </w:rPr>
        <w:t xml:space="preserve"> </w:t>
      </w:r>
      <w:proofErr w:type="spellStart"/>
      <w:r w:rsidRPr="00E13CF8">
        <w:rPr>
          <w:rFonts w:asciiTheme="majorHAnsi" w:eastAsia="Times New Roman" w:hAnsiTheme="majorHAnsi" w:cstheme="majorHAnsi"/>
          <w:sz w:val="22"/>
          <w:szCs w:val="22"/>
          <w:lang w:val="en-US" w:eastAsia="en-GB"/>
        </w:rPr>
        <w:t>en</w:t>
      </w:r>
      <w:proofErr w:type="spellEnd"/>
      <w:r w:rsidRPr="00E13CF8">
        <w:rPr>
          <w:rFonts w:asciiTheme="majorHAnsi" w:eastAsia="Times New Roman" w:hAnsiTheme="majorHAnsi" w:cstheme="majorHAnsi"/>
          <w:sz w:val="22"/>
          <w:szCs w:val="22"/>
          <w:lang w:val="en-US" w:eastAsia="en-GB"/>
        </w:rPr>
        <w:t xml:space="preserve"> possession de </w:t>
      </w:r>
      <w:proofErr w:type="spellStart"/>
      <w:r w:rsidRPr="00E13CF8">
        <w:rPr>
          <w:rFonts w:asciiTheme="majorHAnsi" w:eastAsia="Times New Roman" w:hAnsiTheme="majorHAnsi" w:cstheme="majorHAnsi"/>
          <w:sz w:val="22"/>
          <w:szCs w:val="22"/>
          <w:lang w:val="en-US" w:eastAsia="en-GB"/>
        </w:rPr>
        <w:t>plusieurs</w:t>
      </w:r>
      <w:proofErr w:type="spellEnd"/>
      <w:r w:rsidRPr="00E13CF8">
        <w:rPr>
          <w:rFonts w:asciiTheme="majorHAnsi" w:eastAsia="Times New Roman" w:hAnsiTheme="majorHAnsi" w:cstheme="majorHAnsi"/>
          <w:sz w:val="22"/>
          <w:szCs w:val="22"/>
          <w:lang w:val="en-US" w:eastAsia="en-GB"/>
        </w:rPr>
        <w:t xml:space="preserve"> </w:t>
      </w:r>
      <w:proofErr w:type="spellStart"/>
      <w:r w:rsidRPr="00E13CF8">
        <w:rPr>
          <w:rFonts w:asciiTheme="majorHAnsi" w:eastAsia="Times New Roman" w:hAnsiTheme="majorHAnsi" w:cstheme="majorHAnsi"/>
          <w:sz w:val="22"/>
          <w:szCs w:val="22"/>
          <w:lang w:val="en-US" w:eastAsia="en-GB"/>
        </w:rPr>
        <w:t>licences</w:t>
      </w:r>
      <w:proofErr w:type="spellEnd"/>
      <w:r w:rsidRPr="00E13CF8">
        <w:rPr>
          <w:rFonts w:asciiTheme="majorHAnsi" w:eastAsia="Times New Roman" w:hAnsiTheme="majorHAnsi" w:cstheme="majorHAnsi"/>
          <w:sz w:val="22"/>
          <w:szCs w:val="22"/>
          <w:lang w:val="en-US" w:eastAsia="en-GB"/>
        </w:rPr>
        <w:t xml:space="preserve"> , on ne </w:t>
      </w:r>
      <w:proofErr w:type="spellStart"/>
      <w:r w:rsidRPr="00E13CF8">
        <w:rPr>
          <w:rFonts w:asciiTheme="majorHAnsi" w:eastAsia="Times New Roman" w:hAnsiTheme="majorHAnsi" w:cstheme="majorHAnsi"/>
          <w:sz w:val="22"/>
          <w:szCs w:val="22"/>
          <w:lang w:val="en-US" w:eastAsia="en-GB"/>
        </w:rPr>
        <w:t>tiendra</w:t>
      </w:r>
      <w:proofErr w:type="spellEnd"/>
      <w:r w:rsidRPr="00E13CF8">
        <w:rPr>
          <w:rFonts w:asciiTheme="majorHAnsi" w:eastAsia="Times New Roman" w:hAnsiTheme="majorHAnsi" w:cstheme="majorHAnsi"/>
          <w:sz w:val="22"/>
          <w:szCs w:val="22"/>
          <w:lang w:val="en-US" w:eastAsia="en-GB"/>
        </w:rPr>
        <w:t xml:space="preserve"> </w:t>
      </w:r>
      <w:proofErr w:type="spellStart"/>
      <w:r w:rsidRPr="00E13CF8">
        <w:rPr>
          <w:rFonts w:asciiTheme="majorHAnsi" w:eastAsia="Times New Roman" w:hAnsiTheme="majorHAnsi" w:cstheme="majorHAnsi"/>
          <w:sz w:val="22"/>
          <w:szCs w:val="22"/>
          <w:lang w:val="en-US" w:eastAsia="en-GB"/>
        </w:rPr>
        <w:t>compte</w:t>
      </w:r>
      <w:proofErr w:type="spellEnd"/>
      <w:r w:rsidRPr="00E13CF8">
        <w:rPr>
          <w:rFonts w:asciiTheme="majorHAnsi" w:eastAsia="Times New Roman" w:hAnsiTheme="majorHAnsi" w:cstheme="majorHAnsi"/>
          <w:sz w:val="22"/>
          <w:szCs w:val="22"/>
          <w:lang w:val="en-US" w:eastAsia="en-GB"/>
        </w:rPr>
        <w:t xml:space="preserve"> que de la </w:t>
      </w:r>
      <w:proofErr w:type="spellStart"/>
      <w:r w:rsidRPr="00E13CF8">
        <w:rPr>
          <w:rFonts w:asciiTheme="majorHAnsi" w:eastAsia="Times New Roman" w:hAnsiTheme="majorHAnsi" w:cstheme="majorHAnsi"/>
          <w:sz w:val="22"/>
          <w:szCs w:val="22"/>
          <w:lang w:val="en-US" w:eastAsia="en-GB"/>
        </w:rPr>
        <w:t>licence</w:t>
      </w:r>
      <w:proofErr w:type="spellEnd"/>
      <w:r w:rsidRPr="00E13CF8">
        <w:rPr>
          <w:rFonts w:asciiTheme="majorHAnsi" w:eastAsia="Times New Roman" w:hAnsiTheme="majorHAnsi" w:cstheme="majorHAnsi"/>
          <w:sz w:val="22"/>
          <w:szCs w:val="22"/>
          <w:lang w:val="en-US" w:eastAsia="en-GB"/>
        </w:rPr>
        <w:t xml:space="preserve"> avec la </w:t>
      </w:r>
      <w:proofErr w:type="spellStart"/>
      <w:r w:rsidRPr="00E13CF8">
        <w:rPr>
          <w:rFonts w:asciiTheme="majorHAnsi" w:eastAsia="Times New Roman" w:hAnsiTheme="majorHAnsi" w:cstheme="majorHAnsi"/>
          <w:sz w:val="22"/>
          <w:szCs w:val="22"/>
          <w:lang w:val="en-US" w:eastAsia="en-GB"/>
        </w:rPr>
        <w:t>moyenne</w:t>
      </w:r>
      <w:proofErr w:type="spellEnd"/>
      <w:r w:rsidRPr="00E13CF8">
        <w:rPr>
          <w:rFonts w:asciiTheme="majorHAnsi" w:eastAsia="Times New Roman" w:hAnsiTheme="majorHAnsi" w:cstheme="majorHAnsi"/>
          <w:sz w:val="22"/>
          <w:szCs w:val="22"/>
          <w:lang w:val="en-US" w:eastAsia="en-GB"/>
        </w:rPr>
        <w:t xml:space="preserve"> la plus </w:t>
      </w:r>
      <w:proofErr w:type="spellStart"/>
      <w:r w:rsidRPr="00E13CF8">
        <w:rPr>
          <w:rFonts w:asciiTheme="majorHAnsi" w:eastAsia="Times New Roman" w:hAnsiTheme="majorHAnsi" w:cstheme="majorHAnsi"/>
          <w:sz w:val="22"/>
          <w:szCs w:val="22"/>
          <w:lang w:val="en-US" w:eastAsia="en-GB"/>
        </w:rPr>
        <w:t>élevée</w:t>
      </w:r>
      <w:proofErr w:type="spellEnd"/>
      <w:r w:rsidRPr="00E13CF8">
        <w:rPr>
          <w:rFonts w:asciiTheme="majorHAnsi" w:eastAsia="Times New Roman" w:hAnsiTheme="majorHAnsi" w:cstheme="majorHAnsi"/>
          <w:sz w:val="22"/>
          <w:szCs w:val="22"/>
          <w:lang w:val="en-US" w:eastAsia="en-GB"/>
        </w:rPr>
        <w:t>.</w:t>
      </w:r>
      <w:r w:rsidRPr="00E13CF8">
        <w:rPr>
          <w:rFonts w:asciiTheme="majorHAnsi" w:eastAsia="Times New Roman" w:hAnsiTheme="majorHAnsi" w:cstheme="majorHAnsi"/>
          <w:sz w:val="22"/>
          <w:szCs w:val="22"/>
          <w:lang w:val="en-US" w:eastAsia="en-GB"/>
        </w:rPr>
        <w:br/>
        <w:t xml:space="preserve">Dans </w:t>
      </w:r>
      <w:proofErr w:type="spellStart"/>
      <w:r w:rsidRPr="00E13CF8">
        <w:rPr>
          <w:rFonts w:asciiTheme="majorHAnsi" w:eastAsia="Times New Roman" w:hAnsiTheme="majorHAnsi" w:cstheme="majorHAnsi"/>
          <w:sz w:val="22"/>
          <w:szCs w:val="22"/>
          <w:lang w:val="en-US" w:eastAsia="en-GB"/>
        </w:rPr>
        <w:t>tous</w:t>
      </w:r>
      <w:proofErr w:type="spellEnd"/>
      <w:r w:rsidRPr="00E13CF8">
        <w:rPr>
          <w:rFonts w:asciiTheme="majorHAnsi" w:eastAsia="Times New Roman" w:hAnsiTheme="majorHAnsi" w:cstheme="majorHAnsi"/>
          <w:sz w:val="22"/>
          <w:szCs w:val="22"/>
          <w:lang w:val="en-US" w:eastAsia="en-GB"/>
        </w:rPr>
        <w:t xml:space="preserve"> les </w:t>
      </w:r>
      <w:proofErr w:type="spellStart"/>
      <w:r w:rsidRPr="00E13CF8">
        <w:rPr>
          <w:rFonts w:asciiTheme="majorHAnsi" w:eastAsia="Times New Roman" w:hAnsiTheme="majorHAnsi" w:cstheme="majorHAnsi"/>
          <w:sz w:val="22"/>
          <w:szCs w:val="22"/>
          <w:lang w:val="en-US" w:eastAsia="en-GB"/>
        </w:rPr>
        <w:t>autres</w:t>
      </w:r>
      <w:proofErr w:type="spellEnd"/>
      <w:r w:rsidRPr="00E13CF8">
        <w:rPr>
          <w:rFonts w:asciiTheme="majorHAnsi" w:eastAsia="Times New Roman" w:hAnsiTheme="majorHAnsi" w:cstheme="majorHAnsi"/>
          <w:sz w:val="22"/>
          <w:szCs w:val="22"/>
          <w:lang w:val="en-US" w:eastAsia="en-GB"/>
        </w:rPr>
        <w:t xml:space="preserve"> </w:t>
      </w:r>
      <w:proofErr w:type="spellStart"/>
      <w:r w:rsidRPr="00E13CF8">
        <w:rPr>
          <w:rFonts w:asciiTheme="majorHAnsi" w:eastAsia="Times New Roman" w:hAnsiTheme="majorHAnsi" w:cstheme="majorHAnsi"/>
          <w:sz w:val="22"/>
          <w:szCs w:val="22"/>
          <w:lang w:val="en-US" w:eastAsia="en-GB"/>
        </w:rPr>
        <w:t>cas</w:t>
      </w:r>
      <w:proofErr w:type="spellEnd"/>
      <w:r w:rsidRPr="00E13CF8">
        <w:rPr>
          <w:rFonts w:asciiTheme="majorHAnsi" w:eastAsia="Times New Roman" w:hAnsiTheme="majorHAnsi" w:cstheme="majorHAnsi"/>
          <w:sz w:val="22"/>
          <w:szCs w:val="22"/>
          <w:lang w:val="en-US" w:eastAsia="en-GB"/>
        </w:rPr>
        <w:t xml:space="preserve"> , on ne </w:t>
      </w:r>
      <w:proofErr w:type="spellStart"/>
      <w:r w:rsidRPr="00E13CF8">
        <w:rPr>
          <w:rFonts w:asciiTheme="majorHAnsi" w:eastAsia="Times New Roman" w:hAnsiTheme="majorHAnsi" w:cstheme="majorHAnsi"/>
          <w:sz w:val="22"/>
          <w:szCs w:val="22"/>
          <w:lang w:val="en-US" w:eastAsia="en-GB"/>
        </w:rPr>
        <w:t>tiendra</w:t>
      </w:r>
      <w:proofErr w:type="spellEnd"/>
      <w:r w:rsidRPr="00E13CF8">
        <w:rPr>
          <w:rFonts w:asciiTheme="majorHAnsi" w:eastAsia="Times New Roman" w:hAnsiTheme="majorHAnsi" w:cstheme="majorHAnsi"/>
          <w:sz w:val="22"/>
          <w:szCs w:val="22"/>
          <w:lang w:val="en-US" w:eastAsia="en-GB"/>
        </w:rPr>
        <w:t xml:space="preserve"> </w:t>
      </w:r>
      <w:proofErr w:type="spellStart"/>
      <w:r w:rsidRPr="00E13CF8">
        <w:rPr>
          <w:rFonts w:asciiTheme="majorHAnsi" w:eastAsia="Times New Roman" w:hAnsiTheme="majorHAnsi" w:cstheme="majorHAnsi"/>
          <w:sz w:val="22"/>
          <w:szCs w:val="22"/>
          <w:lang w:val="en-US" w:eastAsia="en-GB"/>
        </w:rPr>
        <w:t>compte</w:t>
      </w:r>
      <w:proofErr w:type="spellEnd"/>
      <w:r w:rsidRPr="00E13CF8">
        <w:rPr>
          <w:rFonts w:asciiTheme="majorHAnsi" w:eastAsia="Times New Roman" w:hAnsiTheme="majorHAnsi" w:cstheme="majorHAnsi"/>
          <w:sz w:val="22"/>
          <w:szCs w:val="22"/>
          <w:lang w:val="en-US" w:eastAsia="en-GB"/>
        </w:rPr>
        <w:t xml:space="preserve"> que de la </w:t>
      </w:r>
      <w:proofErr w:type="spellStart"/>
      <w:r w:rsidRPr="00E13CF8">
        <w:rPr>
          <w:rFonts w:asciiTheme="majorHAnsi" w:eastAsia="Times New Roman" w:hAnsiTheme="majorHAnsi" w:cstheme="majorHAnsi"/>
          <w:sz w:val="22"/>
          <w:szCs w:val="22"/>
          <w:lang w:val="en-US" w:eastAsia="en-GB"/>
        </w:rPr>
        <w:t>licence</w:t>
      </w:r>
      <w:proofErr w:type="spellEnd"/>
      <w:r w:rsidRPr="00E13CF8">
        <w:rPr>
          <w:rFonts w:asciiTheme="majorHAnsi" w:eastAsia="Times New Roman" w:hAnsiTheme="majorHAnsi" w:cstheme="majorHAnsi"/>
          <w:sz w:val="22"/>
          <w:szCs w:val="22"/>
          <w:lang w:val="en-US" w:eastAsia="en-GB"/>
        </w:rPr>
        <w:t xml:space="preserve"> du pays dans </w:t>
      </w:r>
      <w:proofErr w:type="spellStart"/>
      <w:r w:rsidRPr="00E13CF8">
        <w:rPr>
          <w:rFonts w:asciiTheme="majorHAnsi" w:eastAsia="Times New Roman" w:hAnsiTheme="majorHAnsi" w:cstheme="majorHAnsi"/>
          <w:sz w:val="22"/>
          <w:szCs w:val="22"/>
          <w:lang w:val="en-US" w:eastAsia="en-GB"/>
        </w:rPr>
        <w:t>lequel</w:t>
      </w:r>
      <w:proofErr w:type="spellEnd"/>
      <w:r w:rsidRPr="00E13CF8">
        <w:rPr>
          <w:rFonts w:asciiTheme="majorHAnsi" w:eastAsia="Times New Roman" w:hAnsiTheme="majorHAnsi" w:cstheme="majorHAnsi"/>
          <w:sz w:val="22"/>
          <w:szCs w:val="22"/>
          <w:lang w:val="en-US" w:eastAsia="en-GB"/>
        </w:rPr>
        <w:t xml:space="preserve"> </w:t>
      </w:r>
      <w:proofErr w:type="spellStart"/>
      <w:r w:rsidRPr="00E13CF8">
        <w:rPr>
          <w:rFonts w:asciiTheme="majorHAnsi" w:eastAsia="Times New Roman" w:hAnsiTheme="majorHAnsi" w:cstheme="majorHAnsi"/>
          <w:sz w:val="22"/>
          <w:szCs w:val="22"/>
          <w:lang w:val="en-US" w:eastAsia="en-GB"/>
        </w:rPr>
        <w:t>ils</w:t>
      </w:r>
      <w:proofErr w:type="spellEnd"/>
      <w:r w:rsidRPr="00E13CF8">
        <w:rPr>
          <w:rFonts w:asciiTheme="majorHAnsi" w:eastAsia="Times New Roman" w:hAnsiTheme="majorHAnsi" w:cstheme="majorHAnsi"/>
          <w:sz w:val="22"/>
          <w:szCs w:val="22"/>
          <w:lang w:val="en-US" w:eastAsia="en-GB"/>
        </w:rPr>
        <w:t xml:space="preserve"> </w:t>
      </w:r>
      <w:proofErr w:type="spellStart"/>
      <w:r w:rsidRPr="00E13CF8">
        <w:rPr>
          <w:rFonts w:asciiTheme="majorHAnsi" w:eastAsia="Times New Roman" w:hAnsiTheme="majorHAnsi" w:cstheme="majorHAnsi"/>
          <w:sz w:val="22"/>
          <w:szCs w:val="22"/>
          <w:lang w:val="en-US" w:eastAsia="en-GB"/>
        </w:rPr>
        <w:t>jouent</w:t>
      </w:r>
      <w:proofErr w:type="spellEnd"/>
      <w:r w:rsidRPr="00E13CF8">
        <w:rPr>
          <w:rFonts w:asciiTheme="majorHAnsi" w:eastAsia="Times New Roman" w:hAnsiTheme="majorHAnsi" w:cstheme="majorHAnsi"/>
          <w:sz w:val="22"/>
          <w:szCs w:val="22"/>
          <w:lang w:val="en-US" w:eastAsia="en-GB"/>
        </w:rPr>
        <w:t xml:space="preserve"> et </w:t>
      </w:r>
      <w:proofErr w:type="spellStart"/>
      <w:r w:rsidRPr="00E13CF8">
        <w:rPr>
          <w:rFonts w:asciiTheme="majorHAnsi" w:eastAsia="Times New Roman" w:hAnsiTheme="majorHAnsi" w:cstheme="majorHAnsi"/>
          <w:sz w:val="22"/>
          <w:szCs w:val="22"/>
          <w:lang w:val="en-US" w:eastAsia="en-GB"/>
        </w:rPr>
        <w:t>ceci</w:t>
      </w:r>
      <w:proofErr w:type="spellEnd"/>
      <w:r w:rsidRPr="00E13CF8">
        <w:rPr>
          <w:rFonts w:asciiTheme="majorHAnsi" w:eastAsia="Times New Roman" w:hAnsiTheme="majorHAnsi" w:cstheme="majorHAnsi"/>
          <w:sz w:val="22"/>
          <w:szCs w:val="22"/>
          <w:lang w:val="en-US" w:eastAsia="en-GB"/>
        </w:rPr>
        <w:t xml:space="preserve"> sans minimum </w:t>
      </w:r>
      <w:proofErr w:type="spellStart"/>
      <w:r w:rsidRPr="00E13CF8">
        <w:rPr>
          <w:rFonts w:asciiTheme="majorHAnsi" w:eastAsia="Times New Roman" w:hAnsiTheme="majorHAnsi" w:cstheme="majorHAnsi"/>
          <w:sz w:val="22"/>
          <w:szCs w:val="22"/>
          <w:lang w:val="en-US" w:eastAsia="en-GB"/>
        </w:rPr>
        <w:t>requis</w:t>
      </w:r>
      <w:proofErr w:type="spellEnd"/>
      <w:r w:rsidRPr="00E13CF8">
        <w:rPr>
          <w:rFonts w:asciiTheme="majorHAnsi" w:eastAsia="Times New Roman" w:hAnsiTheme="majorHAnsi" w:cstheme="majorHAnsi"/>
          <w:sz w:val="22"/>
          <w:szCs w:val="22"/>
          <w:lang w:val="en-US" w:eastAsia="en-GB"/>
        </w:rPr>
        <w:t xml:space="preserve"> au </w:t>
      </w:r>
      <w:proofErr w:type="spellStart"/>
      <w:r w:rsidRPr="00E13CF8">
        <w:rPr>
          <w:rFonts w:asciiTheme="majorHAnsi" w:eastAsia="Times New Roman" w:hAnsiTheme="majorHAnsi" w:cstheme="majorHAnsi"/>
          <w:sz w:val="22"/>
          <w:szCs w:val="22"/>
          <w:lang w:val="en-US" w:eastAsia="en-GB"/>
        </w:rPr>
        <w:t>niveau</w:t>
      </w:r>
      <w:proofErr w:type="spellEnd"/>
      <w:r w:rsidRPr="00E13CF8">
        <w:rPr>
          <w:rFonts w:asciiTheme="majorHAnsi" w:eastAsia="Times New Roman" w:hAnsiTheme="majorHAnsi" w:cstheme="majorHAnsi"/>
          <w:sz w:val="22"/>
          <w:szCs w:val="22"/>
          <w:lang w:val="en-US" w:eastAsia="en-GB"/>
        </w:rPr>
        <w:t xml:space="preserve"> du </w:t>
      </w:r>
      <w:proofErr w:type="spellStart"/>
      <w:r w:rsidRPr="00E13CF8">
        <w:rPr>
          <w:rFonts w:asciiTheme="majorHAnsi" w:eastAsia="Times New Roman" w:hAnsiTheme="majorHAnsi" w:cstheme="majorHAnsi"/>
          <w:sz w:val="22"/>
          <w:szCs w:val="22"/>
          <w:lang w:val="en-US" w:eastAsia="en-GB"/>
        </w:rPr>
        <w:t>nombre</w:t>
      </w:r>
      <w:proofErr w:type="spellEnd"/>
      <w:r w:rsidRPr="00E13CF8">
        <w:rPr>
          <w:rFonts w:asciiTheme="majorHAnsi" w:eastAsia="Times New Roman" w:hAnsiTheme="majorHAnsi" w:cstheme="majorHAnsi"/>
          <w:sz w:val="22"/>
          <w:szCs w:val="22"/>
          <w:lang w:val="en-US" w:eastAsia="en-GB"/>
        </w:rPr>
        <w:t xml:space="preserve"> de jeux à </w:t>
      </w:r>
      <w:proofErr w:type="spellStart"/>
      <w:r w:rsidRPr="00E13CF8">
        <w:rPr>
          <w:rFonts w:asciiTheme="majorHAnsi" w:eastAsia="Times New Roman" w:hAnsiTheme="majorHAnsi" w:cstheme="majorHAnsi"/>
          <w:sz w:val="22"/>
          <w:szCs w:val="22"/>
          <w:lang w:val="en-US" w:eastAsia="en-GB"/>
        </w:rPr>
        <w:t>partir</w:t>
      </w:r>
      <w:proofErr w:type="spellEnd"/>
      <w:r w:rsidRPr="00E13CF8">
        <w:rPr>
          <w:rFonts w:asciiTheme="majorHAnsi" w:eastAsia="Times New Roman" w:hAnsiTheme="majorHAnsi" w:cstheme="majorHAnsi"/>
          <w:sz w:val="22"/>
          <w:szCs w:val="22"/>
          <w:lang w:val="en-US" w:eastAsia="en-GB"/>
        </w:rPr>
        <w:t xml:space="preserve"> du moment </w:t>
      </w:r>
      <w:proofErr w:type="spellStart"/>
      <w:r w:rsidRPr="00E13CF8">
        <w:rPr>
          <w:rFonts w:asciiTheme="majorHAnsi" w:eastAsia="Times New Roman" w:hAnsiTheme="majorHAnsi" w:cstheme="majorHAnsi"/>
          <w:sz w:val="22"/>
          <w:szCs w:val="22"/>
          <w:lang w:val="en-US" w:eastAsia="en-GB"/>
        </w:rPr>
        <w:t>où</w:t>
      </w:r>
      <w:proofErr w:type="spellEnd"/>
      <w:r w:rsidRPr="00E13CF8">
        <w:rPr>
          <w:rFonts w:asciiTheme="majorHAnsi" w:eastAsia="Times New Roman" w:hAnsiTheme="majorHAnsi" w:cstheme="majorHAnsi"/>
          <w:sz w:val="22"/>
          <w:szCs w:val="22"/>
          <w:lang w:val="en-US" w:eastAsia="en-GB"/>
        </w:rPr>
        <w:t xml:space="preserve"> </w:t>
      </w:r>
      <w:proofErr w:type="spellStart"/>
      <w:r w:rsidRPr="00E13CF8">
        <w:rPr>
          <w:rFonts w:asciiTheme="majorHAnsi" w:eastAsia="Times New Roman" w:hAnsiTheme="majorHAnsi" w:cstheme="majorHAnsi"/>
          <w:sz w:val="22"/>
          <w:szCs w:val="22"/>
          <w:lang w:val="en-US" w:eastAsia="en-GB"/>
        </w:rPr>
        <w:t>ils</w:t>
      </w:r>
      <w:proofErr w:type="spellEnd"/>
      <w:r w:rsidRPr="00E13CF8">
        <w:rPr>
          <w:rFonts w:asciiTheme="majorHAnsi" w:eastAsia="Times New Roman" w:hAnsiTheme="majorHAnsi" w:cstheme="majorHAnsi"/>
          <w:sz w:val="22"/>
          <w:szCs w:val="22"/>
          <w:lang w:val="en-US" w:eastAsia="en-GB"/>
        </w:rPr>
        <w:t xml:space="preserve"> </w:t>
      </w:r>
      <w:proofErr w:type="spellStart"/>
      <w:r w:rsidRPr="00E13CF8">
        <w:rPr>
          <w:rFonts w:asciiTheme="majorHAnsi" w:eastAsia="Times New Roman" w:hAnsiTheme="majorHAnsi" w:cstheme="majorHAnsi"/>
          <w:sz w:val="22"/>
          <w:szCs w:val="22"/>
          <w:lang w:val="en-US" w:eastAsia="en-GB"/>
        </w:rPr>
        <w:t>possèdent</w:t>
      </w:r>
      <w:proofErr w:type="spellEnd"/>
      <w:r w:rsidRPr="00E13CF8">
        <w:rPr>
          <w:rFonts w:asciiTheme="majorHAnsi" w:eastAsia="Times New Roman" w:hAnsiTheme="majorHAnsi" w:cstheme="majorHAnsi"/>
          <w:sz w:val="22"/>
          <w:szCs w:val="22"/>
          <w:lang w:val="en-US" w:eastAsia="en-GB"/>
        </w:rPr>
        <w:t xml:space="preserve"> </w:t>
      </w:r>
      <w:proofErr w:type="spellStart"/>
      <w:r w:rsidRPr="00E13CF8">
        <w:rPr>
          <w:rFonts w:asciiTheme="majorHAnsi" w:eastAsia="Times New Roman" w:hAnsiTheme="majorHAnsi" w:cstheme="majorHAnsi"/>
          <w:sz w:val="22"/>
          <w:szCs w:val="22"/>
          <w:lang w:val="en-US" w:eastAsia="en-GB"/>
        </w:rPr>
        <w:t>une</w:t>
      </w:r>
      <w:proofErr w:type="spellEnd"/>
      <w:r w:rsidRPr="00E13CF8">
        <w:rPr>
          <w:rFonts w:asciiTheme="majorHAnsi" w:eastAsia="Times New Roman" w:hAnsiTheme="majorHAnsi" w:cstheme="majorHAnsi"/>
          <w:sz w:val="22"/>
          <w:szCs w:val="22"/>
          <w:lang w:val="en-US" w:eastAsia="en-GB"/>
        </w:rPr>
        <w:t xml:space="preserve"> </w:t>
      </w:r>
      <w:proofErr w:type="spellStart"/>
      <w:r w:rsidRPr="00E13CF8">
        <w:rPr>
          <w:rFonts w:asciiTheme="majorHAnsi" w:eastAsia="Times New Roman" w:hAnsiTheme="majorHAnsi" w:cstheme="majorHAnsi"/>
          <w:sz w:val="22"/>
          <w:szCs w:val="22"/>
          <w:lang w:val="en-US" w:eastAsia="en-GB"/>
        </w:rPr>
        <w:t>moyenne</w:t>
      </w:r>
      <w:proofErr w:type="spellEnd"/>
      <w:r w:rsidRPr="00E13CF8">
        <w:rPr>
          <w:rFonts w:asciiTheme="majorHAnsi" w:eastAsia="Times New Roman" w:hAnsiTheme="majorHAnsi" w:cstheme="majorHAnsi"/>
          <w:sz w:val="22"/>
          <w:szCs w:val="22"/>
          <w:lang w:val="en-US" w:eastAsia="en-GB"/>
        </w:rPr>
        <w:t xml:space="preserve"> </w:t>
      </w:r>
      <w:proofErr w:type="spellStart"/>
      <w:r w:rsidRPr="00E13CF8">
        <w:rPr>
          <w:rFonts w:asciiTheme="majorHAnsi" w:eastAsia="Times New Roman" w:hAnsiTheme="majorHAnsi" w:cstheme="majorHAnsi"/>
          <w:sz w:val="22"/>
          <w:szCs w:val="22"/>
          <w:lang w:val="en-US" w:eastAsia="en-GB"/>
        </w:rPr>
        <w:t>officielle</w:t>
      </w:r>
      <w:proofErr w:type="spellEnd"/>
      <w:r w:rsidRPr="00E13CF8">
        <w:rPr>
          <w:rFonts w:asciiTheme="majorHAnsi" w:eastAsia="Times New Roman" w:hAnsiTheme="majorHAnsi" w:cstheme="majorHAnsi"/>
          <w:sz w:val="22"/>
          <w:szCs w:val="22"/>
          <w:lang w:val="en-US" w:eastAsia="en-GB"/>
        </w:rPr>
        <w:t>.</w:t>
      </w:r>
      <w:r w:rsidRPr="00E13CF8">
        <w:rPr>
          <w:rFonts w:asciiTheme="majorHAnsi" w:eastAsia="Times New Roman" w:hAnsiTheme="majorHAnsi" w:cstheme="majorHAnsi"/>
          <w:sz w:val="22"/>
          <w:szCs w:val="22"/>
          <w:lang w:val="en-US" w:eastAsia="en-GB"/>
        </w:rPr>
        <w:br/>
      </w:r>
      <w:r w:rsidRPr="00E13CF8">
        <w:rPr>
          <w:rFonts w:asciiTheme="majorHAnsi" w:eastAsia="Times New Roman" w:hAnsiTheme="majorHAnsi" w:cstheme="majorHAnsi"/>
          <w:color w:val="000000" w:themeColor="text1"/>
          <w:sz w:val="22"/>
          <w:szCs w:val="22"/>
          <w:lang w:val="en-US" w:eastAsia="en-GB"/>
        </w:rPr>
        <w:t xml:space="preserve">Pour les </w:t>
      </w:r>
      <w:proofErr w:type="spellStart"/>
      <w:r w:rsidRPr="00E13CF8">
        <w:rPr>
          <w:rFonts w:asciiTheme="majorHAnsi" w:eastAsia="Times New Roman" w:hAnsiTheme="majorHAnsi" w:cstheme="majorHAnsi"/>
          <w:color w:val="000000" w:themeColor="text1"/>
          <w:sz w:val="22"/>
          <w:szCs w:val="22"/>
          <w:lang w:val="en-US" w:eastAsia="en-GB"/>
        </w:rPr>
        <w:t>joueurs</w:t>
      </w:r>
      <w:proofErr w:type="spellEnd"/>
      <w:r w:rsidRPr="00E13CF8">
        <w:rPr>
          <w:rFonts w:asciiTheme="majorHAnsi" w:eastAsia="Times New Roman" w:hAnsiTheme="majorHAnsi" w:cstheme="majorHAnsi"/>
          <w:color w:val="000000" w:themeColor="text1"/>
          <w:sz w:val="22"/>
          <w:szCs w:val="22"/>
          <w:lang w:val="en-US" w:eastAsia="en-GB"/>
        </w:rPr>
        <w:t xml:space="preserve"> étrangers </w:t>
      </w:r>
      <w:proofErr w:type="spellStart"/>
      <w:r w:rsidRPr="00E13CF8">
        <w:rPr>
          <w:rFonts w:asciiTheme="majorHAnsi" w:eastAsia="Times New Roman" w:hAnsiTheme="majorHAnsi" w:cstheme="majorHAnsi"/>
          <w:color w:val="000000" w:themeColor="text1"/>
          <w:sz w:val="22"/>
          <w:szCs w:val="22"/>
          <w:lang w:val="en-US" w:eastAsia="en-GB"/>
        </w:rPr>
        <w:t>dont</w:t>
      </w:r>
      <w:proofErr w:type="spellEnd"/>
      <w:r w:rsidRPr="00E13CF8">
        <w:rPr>
          <w:rFonts w:asciiTheme="majorHAnsi" w:eastAsia="Times New Roman" w:hAnsiTheme="majorHAnsi" w:cstheme="majorHAnsi"/>
          <w:color w:val="000000" w:themeColor="text1"/>
          <w:sz w:val="22"/>
          <w:szCs w:val="22"/>
          <w:lang w:val="en-US" w:eastAsia="en-GB"/>
        </w:rPr>
        <w:t xml:space="preserve"> la </w:t>
      </w:r>
      <w:proofErr w:type="spellStart"/>
      <w:r w:rsidRPr="00E13CF8">
        <w:rPr>
          <w:rFonts w:asciiTheme="majorHAnsi" w:eastAsia="Times New Roman" w:hAnsiTheme="majorHAnsi" w:cstheme="majorHAnsi"/>
          <w:color w:val="000000" w:themeColor="text1"/>
          <w:sz w:val="22"/>
          <w:szCs w:val="22"/>
          <w:lang w:val="en-US" w:eastAsia="en-GB"/>
        </w:rPr>
        <w:t>moyenne</w:t>
      </w:r>
      <w:proofErr w:type="spellEnd"/>
      <w:r w:rsidRPr="00E13CF8">
        <w:rPr>
          <w:rFonts w:asciiTheme="majorHAnsi" w:eastAsia="Times New Roman" w:hAnsiTheme="majorHAnsi" w:cstheme="majorHAnsi"/>
          <w:color w:val="000000" w:themeColor="text1"/>
          <w:sz w:val="22"/>
          <w:szCs w:val="22"/>
          <w:lang w:val="en-US" w:eastAsia="en-GB"/>
        </w:rPr>
        <w:t xml:space="preserve"> </w:t>
      </w:r>
      <w:proofErr w:type="spellStart"/>
      <w:r w:rsidRPr="00E13CF8">
        <w:rPr>
          <w:rFonts w:asciiTheme="majorHAnsi" w:eastAsia="Times New Roman" w:hAnsiTheme="majorHAnsi" w:cstheme="majorHAnsi"/>
          <w:color w:val="000000" w:themeColor="text1"/>
          <w:sz w:val="22"/>
          <w:szCs w:val="22"/>
          <w:lang w:val="en-US" w:eastAsia="en-GB"/>
        </w:rPr>
        <w:t>varie</w:t>
      </w:r>
      <w:proofErr w:type="spellEnd"/>
      <w:r w:rsidRPr="00E13CF8">
        <w:rPr>
          <w:rFonts w:asciiTheme="majorHAnsi" w:eastAsia="Times New Roman" w:hAnsiTheme="majorHAnsi" w:cstheme="majorHAnsi"/>
          <w:color w:val="000000" w:themeColor="text1"/>
          <w:sz w:val="22"/>
          <w:szCs w:val="22"/>
          <w:lang w:val="en-US" w:eastAsia="en-GB"/>
        </w:rPr>
        <w:t xml:space="preserve"> pendant le </w:t>
      </w:r>
      <w:proofErr w:type="spellStart"/>
      <w:r w:rsidRPr="00E13CF8">
        <w:rPr>
          <w:rFonts w:asciiTheme="majorHAnsi" w:eastAsia="Times New Roman" w:hAnsiTheme="majorHAnsi" w:cstheme="majorHAnsi"/>
          <w:color w:val="000000" w:themeColor="text1"/>
          <w:sz w:val="22"/>
          <w:szCs w:val="22"/>
          <w:lang w:val="en-US" w:eastAsia="en-GB"/>
        </w:rPr>
        <w:t>cours</w:t>
      </w:r>
      <w:proofErr w:type="spellEnd"/>
      <w:r w:rsidRPr="00E13CF8">
        <w:rPr>
          <w:rFonts w:asciiTheme="majorHAnsi" w:eastAsia="Times New Roman" w:hAnsiTheme="majorHAnsi" w:cstheme="majorHAnsi"/>
          <w:color w:val="000000" w:themeColor="text1"/>
          <w:sz w:val="22"/>
          <w:szCs w:val="22"/>
          <w:lang w:val="en-US" w:eastAsia="en-GB"/>
        </w:rPr>
        <w:t xml:space="preserve"> de la </w:t>
      </w:r>
      <w:proofErr w:type="spellStart"/>
      <w:r w:rsidRPr="00E13CF8">
        <w:rPr>
          <w:rFonts w:asciiTheme="majorHAnsi" w:eastAsia="Times New Roman" w:hAnsiTheme="majorHAnsi" w:cstheme="majorHAnsi"/>
          <w:color w:val="000000" w:themeColor="text1"/>
          <w:sz w:val="22"/>
          <w:szCs w:val="22"/>
          <w:lang w:val="en-US" w:eastAsia="en-GB"/>
        </w:rPr>
        <w:t>saison</w:t>
      </w:r>
      <w:proofErr w:type="spellEnd"/>
      <w:r w:rsidRPr="00E13CF8">
        <w:rPr>
          <w:rFonts w:asciiTheme="majorHAnsi" w:eastAsia="Times New Roman" w:hAnsiTheme="majorHAnsi" w:cstheme="majorHAnsi"/>
          <w:color w:val="000000" w:themeColor="text1"/>
          <w:sz w:val="22"/>
          <w:szCs w:val="22"/>
          <w:lang w:val="en-US" w:eastAsia="en-GB"/>
        </w:rPr>
        <w:t xml:space="preserve"> de bowling :</w:t>
      </w:r>
      <w:r w:rsidRPr="00E13CF8">
        <w:rPr>
          <w:rFonts w:asciiTheme="majorHAnsi" w:eastAsia="Times New Roman" w:hAnsiTheme="majorHAnsi" w:cstheme="majorHAnsi"/>
          <w:color w:val="000000" w:themeColor="text1"/>
          <w:sz w:val="22"/>
          <w:szCs w:val="22"/>
          <w:lang w:val="en-US" w:eastAsia="en-GB"/>
        </w:rPr>
        <w:br/>
        <w:t xml:space="preserve">La </w:t>
      </w:r>
      <w:proofErr w:type="spellStart"/>
      <w:r w:rsidRPr="00E13CF8">
        <w:rPr>
          <w:rFonts w:asciiTheme="majorHAnsi" w:eastAsia="Times New Roman" w:hAnsiTheme="majorHAnsi" w:cstheme="majorHAnsi"/>
          <w:color w:val="000000" w:themeColor="text1"/>
          <w:sz w:val="22"/>
          <w:szCs w:val="22"/>
          <w:lang w:val="en-US" w:eastAsia="en-GB"/>
        </w:rPr>
        <w:t>moyenne</w:t>
      </w:r>
      <w:proofErr w:type="spellEnd"/>
      <w:r w:rsidRPr="00E13CF8">
        <w:rPr>
          <w:rFonts w:asciiTheme="majorHAnsi" w:eastAsia="Times New Roman" w:hAnsiTheme="majorHAnsi" w:cstheme="majorHAnsi"/>
          <w:color w:val="000000" w:themeColor="text1"/>
          <w:sz w:val="22"/>
          <w:szCs w:val="22"/>
          <w:lang w:val="en-US" w:eastAsia="en-GB"/>
        </w:rPr>
        <w:t xml:space="preserve"> </w:t>
      </w:r>
      <w:proofErr w:type="spellStart"/>
      <w:r w:rsidRPr="00E13CF8">
        <w:rPr>
          <w:rFonts w:asciiTheme="majorHAnsi" w:eastAsia="Times New Roman" w:hAnsiTheme="majorHAnsi" w:cstheme="majorHAnsi"/>
          <w:color w:val="000000" w:themeColor="text1"/>
          <w:sz w:val="22"/>
          <w:szCs w:val="22"/>
          <w:lang w:val="en-US" w:eastAsia="en-GB"/>
        </w:rPr>
        <w:t>appliquée</w:t>
      </w:r>
      <w:proofErr w:type="spellEnd"/>
      <w:r w:rsidRPr="00E13CF8">
        <w:rPr>
          <w:rFonts w:asciiTheme="majorHAnsi" w:eastAsia="Times New Roman" w:hAnsiTheme="majorHAnsi" w:cstheme="majorHAnsi"/>
          <w:color w:val="000000" w:themeColor="text1"/>
          <w:sz w:val="22"/>
          <w:szCs w:val="22"/>
          <w:lang w:val="en-US" w:eastAsia="en-GB"/>
        </w:rPr>
        <w:t>/</w:t>
      </w:r>
      <w:proofErr w:type="spellStart"/>
      <w:r w:rsidRPr="00E13CF8">
        <w:rPr>
          <w:rFonts w:asciiTheme="majorHAnsi" w:eastAsia="Times New Roman" w:hAnsiTheme="majorHAnsi" w:cstheme="majorHAnsi"/>
          <w:color w:val="000000" w:themeColor="text1"/>
          <w:sz w:val="22"/>
          <w:szCs w:val="22"/>
          <w:lang w:val="en-US" w:eastAsia="en-GB"/>
        </w:rPr>
        <w:t>utilisée</w:t>
      </w:r>
      <w:proofErr w:type="spellEnd"/>
      <w:r w:rsidRPr="00E13CF8">
        <w:rPr>
          <w:rFonts w:asciiTheme="majorHAnsi" w:eastAsia="Times New Roman" w:hAnsiTheme="majorHAnsi" w:cstheme="majorHAnsi"/>
          <w:color w:val="000000" w:themeColor="text1"/>
          <w:sz w:val="22"/>
          <w:szCs w:val="22"/>
          <w:lang w:val="en-US" w:eastAsia="en-GB"/>
        </w:rPr>
        <w:t xml:space="preserve"> pour le BBT et </w:t>
      </w:r>
      <w:proofErr w:type="spellStart"/>
      <w:r w:rsidRPr="00E13CF8">
        <w:rPr>
          <w:rFonts w:asciiTheme="majorHAnsi" w:eastAsia="Times New Roman" w:hAnsiTheme="majorHAnsi" w:cstheme="majorHAnsi"/>
          <w:color w:val="000000" w:themeColor="text1"/>
          <w:sz w:val="22"/>
          <w:szCs w:val="22"/>
          <w:lang w:val="en-US" w:eastAsia="en-GB"/>
        </w:rPr>
        <w:t>tous</w:t>
      </w:r>
      <w:proofErr w:type="spellEnd"/>
      <w:r w:rsidRPr="00E13CF8">
        <w:rPr>
          <w:rFonts w:asciiTheme="majorHAnsi" w:eastAsia="Times New Roman" w:hAnsiTheme="majorHAnsi" w:cstheme="majorHAnsi"/>
          <w:color w:val="000000" w:themeColor="text1"/>
          <w:sz w:val="22"/>
          <w:szCs w:val="22"/>
          <w:lang w:val="en-US" w:eastAsia="en-GB"/>
        </w:rPr>
        <w:t xml:space="preserve"> les </w:t>
      </w:r>
      <w:proofErr w:type="spellStart"/>
      <w:r w:rsidRPr="00E13CF8">
        <w:rPr>
          <w:rFonts w:asciiTheme="majorHAnsi" w:eastAsia="Times New Roman" w:hAnsiTheme="majorHAnsi" w:cstheme="majorHAnsi"/>
          <w:color w:val="000000" w:themeColor="text1"/>
          <w:sz w:val="22"/>
          <w:szCs w:val="22"/>
          <w:lang w:val="en-US" w:eastAsia="en-GB"/>
        </w:rPr>
        <w:t>tournois</w:t>
      </w:r>
      <w:proofErr w:type="spellEnd"/>
      <w:r w:rsidRPr="00E13CF8">
        <w:rPr>
          <w:rFonts w:asciiTheme="majorHAnsi" w:eastAsia="Times New Roman" w:hAnsiTheme="majorHAnsi" w:cstheme="majorHAnsi"/>
          <w:color w:val="000000" w:themeColor="text1"/>
          <w:sz w:val="22"/>
          <w:szCs w:val="22"/>
          <w:lang w:val="en-US" w:eastAsia="en-GB"/>
        </w:rPr>
        <w:t xml:space="preserve"> </w:t>
      </w:r>
      <w:proofErr w:type="spellStart"/>
      <w:r w:rsidRPr="00E13CF8">
        <w:rPr>
          <w:rFonts w:asciiTheme="majorHAnsi" w:eastAsia="Times New Roman" w:hAnsiTheme="majorHAnsi" w:cstheme="majorHAnsi"/>
          <w:color w:val="000000" w:themeColor="text1"/>
          <w:sz w:val="22"/>
          <w:szCs w:val="22"/>
          <w:lang w:val="en-US" w:eastAsia="en-GB"/>
        </w:rPr>
        <w:t>faisant</w:t>
      </w:r>
      <w:proofErr w:type="spellEnd"/>
      <w:r w:rsidRPr="00E13CF8">
        <w:rPr>
          <w:rFonts w:asciiTheme="majorHAnsi" w:eastAsia="Times New Roman" w:hAnsiTheme="majorHAnsi" w:cstheme="majorHAnsi"/>
          <w:color w:val="000000" w:themeColor="text1"/>
          <w:sz w:val="22"/>
          <w:szCs w:val="22"/>
          <w:lang w:val="en-US" w:eastAsia="en-GB"/>
        </w:rPr>
        <w:t xml:space="preserve"> </w:t>
      </w:r>
      <w:proofErr w:type="spellStart"/>
      <w:r w:rsidRPr="00E13CF8">
        <w:rPr>
          <w:rFonts w:asciiTheme="majorHAnsi" w:eastAsia="Times New Roman" w:hAnsiTheme="majorHAnsi" w:cstheme="majorHAnsi"/>
          <w:color w:val="000000" w:themeColor="text1"/>
          <w:sz w:val="22"/>
          <w:szCs w:val="22"/>
          <w:lang w:val="en-US" w:eastAsia="en-GB"/>
        </w:rPr>
        <w:t>partie</w:t>
      </w:r>
      <w:proofErr w:type="spellEnd"/>
      <w:r w:rsidRPr="00E13CF8">
        <w:rPr>
          <w:rFonts w:asciiTheme="majorHAnsi" w:eastAsia="Times New Roman" w:hAnsiTheme="majorHAnsi" w:cstheme="majorHAnsi"/>
          <w:color w:val="000000" w:themeColor="text1"/>
          <w:sz w:val="22"/>
          <w:szCs w:val="22"/>
          <w:lang w:val="en-US" w:eastAsia="en-GB"/>
        </w:rPr>
        <w:t xml:space="preserve"> du BBT sera </w:t>
      </w:r>
      <w:proofErr w:type="spellStart"/>
      <w:r w:rsidRPr="00E13CF8">
        <w:rPr>
          <w:rFonts w:asciiTheme="majorHAnsi" w:eastAsia="Times New Roman" w:hAnsiTheme="majorHAnsi" w:cstheme="majorHAnsi"/>
          <w:color w:val="000000" w:themeColor="text1"/>
          <w:sz w:val="22"/>
          <w:szCs w:val="22"/>
          <w:lang w:val="en-US" w:eastAsia="en-GB"/>
        </w:rPr>
        <w:t>celle</w:t>
      </w:r>
      <w:proofErr w:type="spellEnd"/>
      <w:r w:rsidRPr="00E13CF8">
        <w:rPr>
          <w:rFonts w:asciiTheme="majorHAnsi" w:eastAsia="Times New Roman" w:hAnsiTheme="majorHAnsi" w:cstheme="majorHAnsi"/>
          <w:color w:val="000000" w:themeColor="text1"/>
          <w:sz w:val="22"/>
          <w:szCs w:val="22"/>
          <w:lang w:val="en-US" w:eastAsia="en-GB"/>
        </w:rPr>
        <w:t xml:space="preserve"> de la </w:t>
      </w:r>
      <w:proofErr w:type="spellStart"/>
      <w:r w:rsidRPr="00E13CF8">
        <w:rPr>
          <w:rFonts w:asciiTheme="majorHAnsi" w:eastAsia="Times New Roman" w:hAnsiTheme="majorHAnsi" w:cstheme="majorHAnsi"/>
          <w:color w:val="000000" w:themeColor="text1"/>
          <w:sz w:val="22"/>
          <w:szCs w:val="22"/>
          <w:lang w:val="en-US" w:eastAsia="en-GB"/>
        </w:rPr>
        <w:t>période</w:t>
      </w:r>
      <w:proofErr w:type="spellEnd"/>
      <w:r w:rsidRPr="00E13CF8">
        <w:rPr>
          <w:rFonts w:asciiTheme="majorHAnsi" w:eastAsia="Times New Roman" w:hAnsiTheme="majorHAnsi" w:cstheme="majorHAnsi"/>
          <w:color w:val="000000" w:themeColor="text1"/>
          <w:sz w:val="22"/>
          <w:szCs w:val="22"/>
          <w:lang w:val="en-US" w:eastAsia="en-GB"/>
        </w:rPr>
        <w:t xml:space="preserve"> pendant </w:t>
      </w:r>
      <w:proofErr w:type="spellStart"/>
      <w:r w:rsidRPr="00E13CF8">
        <w:rPr>
          <w:rFonts w:asciiTheme="majorHAnsi" w:eastAsia="Times New Roman" w:hAnsiTheme="majorHAnsi" w:cstheme="majorHAnsi"/>
          <w:color w:val="000000" w:themeColor="text1"/>
          <w:sz w:val="22"/>
          <w:szCs w:val="22"/>
          <w:lang w:val="en-US" w:eastAsia="en-GB"/>
        </w:rPr>
        <w:t>laquelle</w:t>
      </w:r>
      <w:proofErr w:type="spellEnd"/>
      <w:r w:rsidRPr="00E13CF8">
        <w:rPr>
          <w:rFonts w:asciiTheme="majorHAnsi" w:eastAsia="Times New Roman" w:hAnsiTheme="majorHAnsi" w:cstheme="majorHAnsi"/>
          <w:color w:val="000000" w:themeColor="text1"/>
          <w:sz w:val="22"/>
          <w:szCs w:val="22"/>
          <w:lang w:val="en-US" w:eastAsia="en-GB"/>
        </w:rPr>
        <w:t xml:space="preserve"> </w:t>
      </w:r>
      <w:proofErr w:type="spellStart"/>
      <w:r w:rsidRPr="00E13CF8">
        <w:rPr>
          <w:rFonts w:asciiTheme="majorHAnsi" w:eastAsia="Times New Roman" w:hAnsiTheme="majorHAnsi" w:cstheme="majorHAnsi"/>
          <w:color w:val="000000" w:themeColor="text1"/>
          <w:sz w:val="22"/>
          <w:szCs w:val="22"/>
          <w:lang w:val="en-US" w:eastAsia="en-GB"/>
        </w:rPr>
        <w:t>ils</w:t>
      </w:r>
      <w:proofErr w:type="spellEnd"/>
      <w:r w:rsidRPr="00E13CF8">
        <w:rPr>
          <w:rFonts w:asciiTheme="majorHAnsi" w:eastAsia="Times New Roman" w:hAnsiTheme="majorHAnsi" w:cstheme="majorHAnsi"/>
          <w:color w:val="000000" w:themeColor="text1"/>
          <w:sz w:val="22"/>
          <w:szCs w:val="22"/>
          <w:lang w:val="en-US" w:eastAsia="en-GB"/>
        </w:rPr>
        <w:t>/</w:t>
      </w:r>
      <w:proofErr w:type="spellStart"/>
      <w:r w:rsidRPr="00E13CF8">
        <w:rPr>
          <w:rFonts w:asciiTheme="majorHAnsi" w:eastAsia="Times New Roman" w:hAnsiTheme="majorHAnsi" w:cstheme="majorHAnsi"/>
          <w:color w:val="000000" w:themeColor="text1"/>
          <w:sz w:val="22"/>
          <w:szCs w:val="22"/>
          <w:lang w:val="en-US" w:eastAsia="en-GB"/>
        </w:rPr>
        <w:t>elles</w:t>
      </w:r>
      <w:proofErr w:type="spellEnd"/>
      <w:r w:rsidRPr="00E13CF8">
        <w:rPr>
          <w:rFonts w:asciiTheme="majorHAnsi" w:eastAsia="Times New Roman" w:hAnsiTheme="majorHAnsi" w:cstheme="majorHAnsi"/>
          <w:color w:val="000000" w:themeColor="text1"/>
          <w:sz w:val="22"/>
          <w:szCs w:val="22"/>
          <w:lang w:val="en-US" w:eastAsia="en-GB"/>
        </w:rPr>
        <w:t xml:space="preserve"> </w:t>
      </w:r>
      <w:proofErr w:type="spellStart"/>
      <w:r w:rsidRPr="00E13CF8">
        <w:rPr>
          <w:rFonts w:asciiTheme="majorHAnsi" w:eastAsia="Times New Roman" w:hAnsiTheme="majorHAnsi" w:cstheme="majorHAnsi"/>
          <w:color w:val="000000" w:themeColor="text1"/>
          <w:sz w:val="22"/>
          <w:szCs w:val="22"/>
          <w:lang w:val="en-US" w:eastAsia="en-GB"/>
        </w:rPr>
        <w:t>participent</w:t>
      </w:r>
      <w:proofErr w:type="spellEnd"/>
      <w:r w:rsidRPr="00E13CF8">
        <w:rPr>
          <w:rFonts w:asciiTheme="majorHAnsi" w:eastAsia="Times New Roman" w:hAnsiTheme="majorHAnsi" w:cstheme="majorHAnsi"/>
          <w:color w:val="000000" w:themeColor="text1"/>
          <w:sz w:val="22"/>
          <w:szCs w:val="22"/>
          <w:lang w:val="en-US" w:eastAsia="en-GB"/>
        </w:rPr>
        <w:t xml:space="preserve"> à </w:t>
      </w:r>
      <w:proofErr w:type="spellStart"/>
      <w:r w:rsidRPr="00E13CF8">
        <w:rPr>
          <w:rFonts w:asciiTheme="majorHAnsi" w:eastAsia="Times New Roman" w:hAnsiTheme="majorHAnsi" w:cstheme="majorHAnsi"/>
          <w:color w:val="000000" w:themeColor="text1"/>
          <w:sz w:val="22"/>
          <w:szCs w:val="22"/>
          <w:lang w:val="en-US" w:eastAsia="en-GB"/>
        </w:rPr>
        <w:t>leur</w:t>
      </w:r>
      <w:proofErr w:type="spellEnd"/>
      <w:r w:rsidRPr="00E13CF8">
        <w:rPr>
          <w:rFonts w:asciiTheme="majorHAnsi" w:eastAsia="Times New Roman" w:hAnsiTheme="majorHAnsi" w:cstheme="majorHAnsi"/>
          <w:color w:val="000000" w:themeColor="text1"/>
          <w:sz w:val="22"/>
          <w:szCs w:val="22"/>
          <w:lang w:val="en-US" w:eastAsia="en-GB"/>
        </w:rPr>
        <w:t xml:space="preserve"> premier </w:t>
      </w:r>
      <w:proofErr w:type="spellStart"/>
      <w:r w:rsidRPr="00E13CF8">
        <w:rPr>
          <w:rFonts w:asciiTheme="majorHAnsi" w:eastAsia="Times New Roman" w:hAnsiTheme="majorHAnsi" w:cstheme="majorHAnsi"/>
          <w:color w:val="000000" w:themeColor="text1"/>
          <w:sz w:val="22"/>
          <w:szCs w:val="22"/>
          <w:lang w:val="en-US" w:eastAsia="en-GB"/>
        </w:rPr>
        <w:t>tournoi</w:t>
      </w:r>
      <w:proofErr w:type="spellEnd"/>
      <w:r w:rsidRPr="00E13CF8">
        <w:rPr>
          <w:rFonts w:asciiTheme="majorHAnsi" w:eastAsia="Times New Roman" w:hAnsiTheme="majorHAnsi" w:cstheme="majorHAnsi"/>
          <w:color w:val="000000" w:themeColor="text1"/>
          <w:sz w:val="22"/>
          <w:szCs w:val="22"/>
          <w:lang w:val="en-US" w:eastAsia="en-GB"/>
        </w:rPr>
        <w:t xml:space="preserve"> (BBT).</w:t>
      </w:r>
    </w:p>
    <w:p w14:paraId="233FCBE5" w14:textId="77777777" w:rsidR="004D11D1" w:rsidRPr="00E13CF8" w:rsidRDefault="004D11D1" w:rsidP="004D11D1">
      <w:pPr>
        <w:rPr>
          <w:rFonts w:asciiTheme="majorHAnsi" w:eastAsia="Times New Roman" w:hAnsiTheme="majorHAnsi" w:cstheme="majorHAnsi"/>
          <w:sz w:val="22"/>
          <w:szCs w:val="22"/>
          <w:lang w:val="en-US" w:eastAsia="en-GB"/>
        </w:rPr>
      </w:pPr>
      <w:proofErr w:type="spellStart"/>
      <w:r w:rsidRPr="00E13CF8">
        <w:rPr>
          <w:rFonts w:asciiTheme="majorHAnsi" w:eastAsia="Times New Roman" w:hAnsiTheme="majorHAnsi" w:cstheme="majorHAnsi"/>
          <w:color w:val="000000" w:themeColor="text1"/>
          <w:sz w:val="22"/>
          <w:szCs w:val="22"/>
          <w:lang w:val="en-US" w:eastAsia="en-GB"/>
        </w:rPr>
        <w:t>Cette</w:t>
      </w:r>
      <w:proofErr w:type="spellEnd"/>
      <w:r w:rsidRPr="00E13CF8">
        <w:rPr>
          <w:rFonts w:asciiTheme="majorHAnsi" w:eastAsia="Times New Roman" w:hAnsiTheme="majorHAnsi" w:cstheme="majorHAnsi"/>
          <w:color w:val="000000" w:themeColor="text1"/>
          <w:sz w:val="22"/>
          <w:szCs w:val="22"/>
          <w:lang w:val="en-US" w:eastAsia="en-GB"/>
        </w:rPr>
        <w:t xml:space="preserve"> </w:t>
      </w:r>
      <w:proofErr w:type="spellStart"/>
      <w:r w:rsidRPr="00E13CF8">
        <w:rPr>
          <w:rFonts w:asciiTheme="majorHAnsi" w:eastAsia="Times New Roman" w:hAnsiTheme="majorHAnsi" w:cstheme="majorHAnsi"/>
          <w:color w:val="000000" w:themeColor="text1"/>
          <w:sz w:val="22"/>
          <w:szCs w:val="22"/>
          <w:lang w:val="en-US" w:eastAsia="en-GB"/>
        </w:rPr>
        <w:t>moyenne</w:t>
      </w:r>
      <w:proofErr w:type="spellEnd"/>
      <w:r w:rsidRPr="00E13CF8">
        <w:rPr>
          <w:rFonts w:asciiTheme="majorHAnsi" w:eastAsia="Times New Roman" w:hAnsiTheme="majorHAnsi" w:cstheme="majorHAnsi"/>
          <w:color w:val="000000" w:themeColor="text1"/>
          <w:sz w:val="22"/>
          <w:szCs w:val="22"/>
          <w:lang w:val="en-US" w:eastAsia="en-GB"/>
        </w:rPr>
        <w:t xml:space="preserve"> sera </w:t>
      </w:r>
      <w:proofErr w:type="spellStart"/>
      <w:r w:rsidRPr="00E13CF8">
        <w:rPr>
          <w:rFonts w:asciiTheme="majorHAnsi" w:eastAsia="Times New Roman" w:hAnsiTheme="majorHAnsi" w:cstheme="majorHAnsi"/>
          <w:color w:val="000000" w:themeColor="text1"/>
          <w:sz w:val="22"/>
          <w:szCs w:val="22"/>
          <w:lang w:val="en-US" w:eastAsia="en-GB"/>
        </w:rPr>
        <w:t>d'application</w:t>
      </w:r>
      <w:proofErr w:type="spellEnd"/>
      <w:r w:rsidRPr="00E13CF8">
        <w:rPr>
          <w:rFonts w:asciiTheme="majorHAnsi" w:eastAsia="Times New Roman" w:hAnsiTheme="majorHAnsi" w:cstheme="majorHAnsi"/>
          <w:color w:val="000000" w:themeColor="text1"/>
          <w:sz w:val="22"/>
          <w:szCs w:val="22"/>
          <w:lang w:val="en-US" w:eastAsia="en-GB"/>
        </w:rPr>
        <w:t xml:space="preserve"> pour </w:t>
      </w:r>
      <w:proofErr w:type="spellStart"/>
      <w:r w:rsidRPr="00E13CF8">
        <w:rPr>
          <w:rFonts w:asciiTheme="majorHAnsi" w:eastAsia="Times New Roman" w:hAnsiTheme="majorHAnsi" w:cstheme="majorHAnsi"/>
          <w:color w:val="000000" w:themeColor="text1"/>
          <w:sz w:val="22"/>
          <w:szCs w:val="22"/>
          <w:lang w:val="en-US" w:eastAsia="en-GB"/>
        </w:rPr>
        <w:t>tous</w:t>
      </w:r>
      <w:proofErr w:type="spellEnd"/>
      <w:r w:rsidRPr="00E13CF8">
        <w:rPr>
          <w:rFonts w:asciiTheme="majorHAnsi" w:eastAsia="Times New Roman" w:hAnsiTheme="majorHAnsi" w:cstheme="majorHAnsi"/>
          <w:color w:val="000000" w:themeColor="text1"/>
          <w:sz w:val="22"/>
          <w:szCs w:val="22"/>
          <w:lang w:val="en-US" w:eastAsia="en-GB"/>
        </w:rPr>
        <w:t xml:space="preserve"> les </w:t>
      </w:r>
      <w:proofErr w:type="spellStart"/>
      <w:r w:rsidRPr="00E13CF8">
        <w:rPr>
          <w:rFonts w:asciiTheme="majorHAnsi" w:eastAsia="Times New Roman" w:hAnsiTheme="majorHAnsi" w:cstheme="majorHAnsi"/>
          <w:color w:val="000000" w:themeColor="text1"/>
          <w:sz w:val="22"/>
          <w:szCs w:val="22"/>
          <w:lang w:val="en-US" w:eastAsia="en-GB"/>
        </w:rPr>
        <w:t>tournois</w:t>
      </w:r>
      <w:proofErr w:type="spellEnd"/>
      <w:r w:rsidRPr="00E13CF8">
        <w:rPr>
          <w:rFonts w:asciiTheme="majorHAnsi" w:eastAsia="Times New Roman" w:hAnsiTheme="majorHAnsi" w:cstheme="majorHAnsi"/>
          <w:color w:val="000000" w:themeColor="text1"/>
          <w:sz w:val="22"/>
          <w:szCs w:val="22"/>
          <w:lang w:val="en-US" w:eastAsia="en-GB"/>
        </w:rPr>
        <w:t xml:space="preserve"> du BBT qui </w:t>
      </w:r>
      <w:proofErr w:type="spellStart"/>
      <w:r w:rsidRPr="00E13CF8">
        <w:rPr>
          <w:rFonts w:asciiTheme="majorHAnsi" w:eastAsia="Times New Roman" w:hAnsiTheme="majorHAnsi" w:cstheme="majorHAnsi"/>
          <w:color w:val="000000" w:themeColor="text1"/>
          <w:sz w:val="22"/>
          <w:szCs w:val="22"/>
          <w:lang w:val="en-US" w:eastAsia="en-GB"/>
        </w:rPr>
        <w:t>suivent</w:t>
      </w:r>
      <w:proofErr w:type="spellEnd"/>
      <w:r w:rsidRPr="00E13CF8">
        <w:rPr>
          <w:rFonts w:asciiTheme="majorHAnsi" w:eastAsia="Times New Roman" w:hAnsiTheme="majorHAnsi" w:cstheme="majorHAnsi"/>
          <w:color w:val="000000" w:themeColor="text1"/>
          <w:sz w:val="22"/>
          <w:szCs w:val="22"/>
          <w:lang w:val="en-US" w:eastAsia="en-GB"/>
        </w:rPr>
        <w:t xml:space="preserve"> </w:t>
      </w:r>
      <w:proofErr w:type="spellStart"/>
      <w:r w:rsidRPr="00E13CF8">
        <w:rPr>
          <w:rFonts w:asciiTheme="majorHAnsi" w:eastAsia="Times New Roman" w:hAnsiTheme="majorHAnsi" w:cstheme="majorHAnsi"/>
          <w:color w:val="000000" w:themeColor="text1"/>
          <w:sz w:val="22"/>
          <w:szCs w:val="22"/>
          <w:lang w:val="en-US" w:eastAsia="en-GB"/>
        </w:rPr>
        <w:t>leur</w:t>
      </w:r>
      <w:proofErr w:type="spellEnd"/>
      <w:r w:rsidRPr="00E13CF8">
        <w:rPr>
          <w:rFonts w:asciiTheme="majorHAnsi" w:eastAsia="Times New Roman" w:hAnsiTheme="majorHAnsi" w:cstheme="majorHAnsi"/>
          <w:color w:val="000000" w:themeColor="text1"/>
          <w:sz w:val="22"/>
          <w:szCs w:val="22"/>
          <w:lang w:val="en-US" w:eastAsia="en-GB"/>
        </w:rPr>
        <w:t xml:space="preserve"> première participation (BBT) et qui </w:t>
      </w:r>
      <w:proofErr w:type="spellStart"/>
      <w:r w:rsidRPr="00E13CF8">
        <w:rPr>
          <w:rFonts w:asciiTheme="majorHAnsi" w:eastAsia="Times New Roman" w:hAnsiTheme="majorHAnsi" w:cstheme="majorHAnsi"/>
          <w:color w:val="000000" w:themeColor="text1"/>
          <w:sz w:val="22"/>
          <w:szCs w:val="22"/>
          <w:lang w:val="en-US" w:eastAsia="en-GB"/>
        </w:rPr>
        <w:t>sont</w:t>
      </w:r>
      <w:proofErr w:type="spellEnd"/>
      <w:r w:rsidRPr="00E13CF8">
        <w:rPr>
          <w:rFonts w:asciiTheme="majorHAnsi" w:eastAsia="Times New Roman" w:hAnsiTheme="majorHAnsi" w:cstheme="majorHAnsi"/>
          <w:color w:val="000000" w:themeColor="text1"/>
          <w:sz w:val="22"/>
          <w:szCs w:val="22"/>
          <w:lang w:val="en-US" w:eastAsia="en-GB"/>
        </w:rPr>
        <w:t xml:space="preserve"> </w:t>
      </w:r>
      <w:proofErr w:type="spellStart"/>
      <w:r w:rsidRPr="00E13CF8">
        <w:rPr>
          <w:rFonts w:asciiTheme="majorHAnsi" w:eastAsia="Times New Roman" w:hAnsiTheme="majorHAnsi" w:cstheme="majorHAnsi"/>
          <w:color w:val="000000" w:themeColor="text1"/>
          <w:sz w:val="22"/>
          <w:szCs w:val="22"/>
          <w:lang w:val="en-US" w:eastAsia="en-GB"/>
        </w:rPr>
        <w:t>prévus</w:t>
      </w:r>
      <w:proofErr w:type="spellEnd"/>
      <w:r w:rsidRPr="00E13CF8">
        <w:rPr>
          <w:rFonts w:asciiTheme="majorHAnsi" w:eastAsia="Times New Roman" w:hAnsiTheme="majorHAnsi" w:cstheme="majorHAnsi"/>
          <w:color w:val="000000" w:themeColor="text1"/>
          <w:sz w:val="22"/>
          <w:szCs w:val="22"/>
          <w:lang w:val="en-US" w:eastAsia="en-GB"/>
        </w:rPr>
        <w:t xml:space="preserve"> pendant la </w:t>
      </w:r>
      <w:proofErr w:type="spellStart"/>
      <w:r w:rsidRPr="00E13CF8">
        <w:rPr>
          <w:rFonts w:asciiTheme="majorHAnsi" w:eastAsia="Times New Roman" w:hAnsiTheme="majorHAnsi" w:cstheme="majorHAnsi"/>
          <w:color w:val="000000" w:themeColor="text1"/>
          <w:sz w:val="22"/>
          <w:szCs w:val="22"/>
          <w:lang w:val="en-US" w:eastAsia="en-GB"/>
        </w:rPr>
        <w:t>saison</w:t>
      </w:r>
      <w:proofErr w:type="spellEnd"/>
      <w:r w:rsidRPr="00E13CF8">
        <w:rPr>
          <w:rFonts w:asciiTheme="majorHAnsi" w:eastAsia="Times New Roman" w:hAnsiTheme="majorHAnsi" w:cstheme="majorHAnsi"/>
          <w:color w:val="000000" w:themeColor="text1"/>
          <w:sz w:val="22"/>
          <w:szCs w:val="22"/>
          <w:lang w:val="en-US" w:eastAsia="en-GB"/>
        </w:rPr>
        <w:t xml:space="preserve"> de bowling </w:t>
      </w:r>
      <w:proofErr w:type="spellStart"/>
      <w:r w:rsidRPr="00E13CF8">
        <w:rPr>
          <w:rFonts w:asciiTheme="majorHAnsi" w:eastAsia="Times New Roman" w:hAnsiTheme="majorHAnsi" w:cstheme="majorHAnsi"/>
          <w:color w:val="000000" w:themeColor="text1"/>
          <w:sz w:val="22"/>
          <w:szCs w:val="22"/>
          <w:lang w:val="en-US" w:eastAsia="en-GB"/>
        </w:rPr>
        <w:t>en</w:t>
      </w:r>
      <w:proofErr w:type="spellEnd"/>
      <w:r w:rsidRPr="00E13CF8">
        <w:rPr>
          <w:rFonts w:asciiTheme="majorHAnsi" w:eastAsia="Times New Roman" w:hAnsiTheme="majorHAnsi" w:cstheme="majorHAnsi"/>
          <w:color w:val="000000" w:themeColor="text1"/>
          <w:sz w:val="22"/>
          <w:szCs w:val="22"/>
          <w:lang w:val="en-US" w:eastAsia="en-GB"/>
        </w:rPr>
        <w:t xml:space="preserve"> </w:t>
      </w:r>
      <w:proofErr w:type="spellStart"/>
      <w:r w:rsidRPr="00E13CF8">
        <w:rPr>
          <w:rFonts w:asciiTheme="majorHAnsi" w:eastAsia="Times New Roman" w:hAnsiTheme="majorHAnsi" w:cstheme="majorHAnsi"/>
          <w:color w:val="000000" w:themeColor="text1"/>
          <w:sz w:val="22"/>
          <w:szCs w:val="22"/>
          <w:lang w:val="en-US" w:eastAsia="en-GB"/>
        </w:rPr>
        <w:t>cours</w:t>
      </w:r>
      <w:proofErr w:type="spellEnd"/>
      <w:r w:rsidRPr="00E13CF8">
        <w:rPr>
          <w:rFonts w:asciiTheme="majorHAnsi" w:eastAsia="Times New Roman" w:hAnsiTheme="majorHAnsi" w:cstheme="majorHAnsi"/>
          <w:color w:val="000000" w:themeColor="text1"/>
          <w:sz w:val="22"/>
          <w:szCs w:val="22"/>
          <w:lang w:val="en-US" w:eastAsia="en-GB"/>
        </w:rPr>
        <w:t>.</w:t>
      </w:r>
    </w:p>
    <w:p w14:paraId="7E96C638" w14:textId="0BDF3304" w:rsidR="004F6185" w:rsidRPr="00E13CF8" w:rsidRDefault="00F567E0" w:rsidP="004D11D1">
      <w:pPr>
        <w:rPr>
          <w:rFonts w:asciiTheme="majorHAnsi" w:hAnsiTheme="majorHAnsi" w:cstheme="majorHAnsi"/>
        </w:rPr>
      </w:pPr>
      <w:r w:rsidRPr="00E13CF8">
        <w:rPr>
          <w:rFonts w:asciiTheme="majorHAnsi" w:hAnsiTheme="majorHAnsi" w:cstheme="majorHAnsi"/>
        </w:rPr>
        <w:t>Les déclarations concernant la moyenne faites par les clubs ne sont pas valables.</w:t>
      </w:r>
    </w:p>
    <w:p w14:paraId="0CB4D50E" w14:textId="77777777" w:rsidR="00F567E0" w:rsidRPr="00E13CF8" w:rsidRDefault="00F567E0" w:rsidP="004D11D1"/>
    <w:p w14:paraId="106A1863" w14:textId="3FFF2AC0" w:rsidR="00146416" w:rsidRPr="00E13CF8" w:rsidRDefault="00146416" w:rsidP="00146416">
      <w:pPr>
        <w:rPr>
          <w:rFonts w:asciiTheme="majorHAnsi" w:hAnsiTheme="majorHAnsi" w:cstheme="majorHAnsi"/>
          <w:sz w:val="22"/>
          <w:szCs w:val="22"/>
        </w:rPr>
      </w:pPr>
      <w:r w:rsidRPr="00E13CF8">
        <w:t>4.</w:t>
      </w:r>
      <w:r w:rsidRPr="00E13CF8">
        <w:rPr>
          <w:rFonts w:asciiTheme="majorHAnsi" w:hAnsiTheme="majorHAnsi" w:cstheme="majorHAnsi"/>
          <w:b/>
          <w:bCs/>
          <w:sz w:val="22"/>
          <w:szCs w:val="22"/>
        </w:rPr>
        <w:t xml:space="preserve"> Moyenne des joueurs sans moyenne officielle (AVG)</w:t>
      </w:r>
    </w:p>
    <w:p w14:paraId="60EF940C" w14:textId="7972B8FC" w:rsidR="00146416" w:rsidRPr="00E13CF8" w:rsidRDefault="00574897" w:rsidP="00146416">
      <w:pPr>
        <w:rPr>
          <w:rFonts w:asciiTheme="majorHAnsi" w:eastAsia="Times New Roman" w:hAnsiTheme="majorHAnsi" w:cstheme="majorHAnsi"/>
          <w:color w:val="000000" w:themeColor="text1"/>
          <w:sz w:val="22"/>
          <w:szCs w:val="22"/>
          <w:lang w:eastAsia="en-GB"/>
        </w:rPr>
      </w:pPr>
      <w:r w:rsidRPr="00E13CF8">
        <w:rPr>
          <w:rFonts w:asciiTheme="majorHAnsi" w:eastAsia="Times New Roman" w:hAnsiTheme="majorHAnsi" w:cstheme="majorHAnsi"/>
          <w:color w:val="000000" w:themeColor="text1"/>
          <w:sz w:val="22"/>
          <w:szCs w:val="22"/>
          <w:lang w:eastAsia="en-GB"/>
        </w:rPr>
        <w:br/>
      </w:r>
      <w:r w:rsidR="00146416" w:rsidRPr="00E13CF8">
        <w:rPr>
          <w:rFonts w:asciiTheme="majorHAnsi" w:eastAsia="Times New Roman" w:hAnsiTheme="majorHAnsi" w:cstheme="majorHAnsi"/>
          <w:color w:val="000000" w:themeColor="text1"/>
          <w:sz w:val="22"/>
          <w:szCs w:val="22"/>
          <w:lang w:eastAsia="en-GB"/>
        </w:rPr>
        <w:t>Un joueur / joueuse qui n’a pas de moyenne officielle sera automatiquement placé en catégorie handicap homme ou dame.</w:t>
      </w:r>
      <w:r w:rsidR="00146416" w:rsidRPr="00E13CF8">
        <w:rPr>
          <w:rFonts w:asciiTheme="majorHAnsi" w:eastAsia="Times New Roman" w:hAnsiTheme="majorHAnsi" w:cstheme="majorHAnsi"/>
          <w:color w:val="000000" w:themeColor="text1"/>
          <w:sz w:val="22"/>
          <w:szCs w:val="22"/>
          <w:lang w:val="nl-NL" w:eastAsia="en-GB"/>
        </w:rPr>
        <w:t xml:space="preserve"> </w:t>
      </w:r>
      <w:r w:rsidR="00146416" w:rsidRPr="00E13CF8">
        <w:rPr>
          <w:rFonts w:asciiTheme="majorHAnsi" w:eastAsia="Times New Roman" w:hAnsiTheme="majorHAnsi" w:cstheme="majorHAnsi"/>
          <w:color w:val="000000" w:themeColor="text1"/>
          <w:sz w:val="22"/>
          <w:szCs w:val="22"/>
          <w:lang w:val="nl-NL" w:eastAsia="en-GB"/>
        </w:rPr>
        <w:br/>
        <w:t>Sa moyenne</w:t>
      </w:r>
      <w:r w:rsidR="00146416" w:rsidRPr="00E13CF8">
        <w:rPr>
          <w:rFonts w:asciiTheme="majorHAnsi" w:eastAsia="Times New Roman" w:hAnsiTheme="majorHAnsi" w:cstheme="majorHAnsi"/>
          <w:color w:val="000000" w:themeColor="text1"/>
          <w:sz w:val="22"/>
          <w:szCs w:val="22"/>
          <w:lang w:eastAsia="en-GB"/>
        </w:rPr>
        <w:t xml:space="preserve"> </w:t>
      </w:r>
      <w:proofErr w:type="spellStart"/>
      <w:r w:rsidR="00146416" w:rsidRPr="00E13CF8">
        <w:rPr>
          <w:rFonts w:asciiTheme="majorHAnsi" w:eastAsia="Times New Roman" w:hAnsiTheme="majorHAnsi" w:cstheme="majorHAnsi"/>
          <w:color w:val="000000" w:themeColor="text1"/>
          <w:sz w:val="22"/>
          <w:szCs w:val="22"/>
          <w:lang w:val="nl-NL" w:eastAsia="en-GB"/>
        </w:rPr>
        <w:t>est</w:t>
      </w:r>
      <w:proofErr w:type="spellEnd"/>
      <w:r w:rsidR="00146416" w:rsidRPr="00E13CF8">
        <w:rPr>
          <w:rFonts w:asciiTheme="majorHAnsi" w:eastAsia="Times New Roman" w:hAnsiTheme="majorHAnsi" w:cstheme="majorHAnsi"/>
          <w:color w:val="000000" w:themeColor="text1"/>
          <w:sz w:val="22"/>
          <w:szCs w:val="22"/>
          <w:lang w:val="nl-NL" w:eastAsia="en-GB"/>
        </w:rPr>
        <w:t xml:space="preserve"> </w:t>
      </w:r>
      <w:proofErr w:type="spellStart"/>
      <w:r w:rsidR="00146416" w:rsidRPr="00E13CF8">
        <w:rPr>
          <w:rFonts w:asciiTheme="majorHAnsi" w:eastAsia="Times New Roman" w:hAnsiTheme="majorHAnsi" w:cstheme="majorHAnsi"/>
          <w:color w:val="000000" w:themeColor="text1"/>
          <w:sz w:val="22"/>
          <w:szCs w:val="22"/>
          <w:lang w:val="nl-NL" w:eastAsia="en-GB"/>
        </w:rPr>
        <w:t>déterminée</w:t>
      </w:r>
      <w:proofErr w:type="spellEnd"/>
      <w:r w:rsidR="00146416" w:rsidRPr="00E13CF8">
        <w:rPr>
          <w:rFonts w:asciiTheme="majorHAnsi" w:eastAsia="Times New Roman" w:hAnsiTheme="majorHAnsi" w:cstheme="majorHAnsi"/>
          <w:color w:val="000000" w:themeColor="text1"/>
          <w:sz w:val="22"/>
          <w:szCs w:val="22"/>
          <w:lang w:val="nl-NL" w:eastAsia="en-GB"/>
        </w:rPr>
        <w:t xml:space="preserve"> par </w:t>
      </w:r>
      <w:proofErr w:type="spellStart"/>
      <w:r w:rsidR="00146416" w:rsidRPr="00E13CF8">
        <w:rPr>
          <w:rFonts w:asciiTheme="majorHAnsi" w:eastAsia="Times New Roman" w:hAnsiTheme="majorHAnsi" w:cstheme="majorHAnsi"/>
          <w:color w:val="000000" w:themeColor="text1"/>
          <w:sz w:val="22"/>
          <w:szCs w:val="22"/>
          <w:lang w:val="nl-NL" w:eastAsia="en-GB"/>
        </w:rPr>
        <w:t>le</w:t>
      </w:r>
      <w:proofErr w:type="spellEnd"/>
      <w:r w:rsidR="00146416" w:rsidRPr="00E13CF8">
        <w:rPr>
          <w:rFonts w:asciiTheme="majorHAnsi" w:eastAsia="Times New Roman" w:hAnsiTheme="majorHAnsi" w:cstheme="majorHAnsi"/>
          <w:color w:val="000000" w:themeColor="text1"/>
          <w:sz w:val="22"/>
          <w:szCs w:val="22"/>
          <w:lang w:val="nl-NL" w:eastAsia="en-GB"/>
        </w:rPr>
        <w:t xml:space="preserve"> </w:t>
      </w:r>
      <w:proofErr w:type="spellStart"/>
      <w:r w:rsidR="00146416" w:rsidRPr="00E13CF8">
        <w:rPr>
          <w:rFonts w:asciiTheme="majorHAnsi" w:eastAsia="Times New Roman" w:hAnsiTheme="majorHAnsi" w:cstheme="majorHAnsi"/>
          <w:color w:val="000000" w:themeColor="text1"/>
          <w:sz w:val="22"/>
          <w:szCs w:val="22"/>
          <w:lang w:val="nl-NL" w:eastAsia="en-GB"/>
        </w:rPr>
        <w:t>règlement</w:t>
      </w:r>
      <w:proofErr w:type="spellEnd"/>
      <w:r w:rsidR="00146416" w:rsidRPr="00E13CF8">
        <w:rPr>
          <w:rFonts w:asciiTheme="majorHAnsi" w:eastAsia="Times New Roman" w:hAnsiTheme="majorHAnsi" w:cstheme="majorHAnsi"/>
          <w:color w:val="000000" w:themeColor="text1"/>
          <w:sz w:val="22"/>
          <w:szCs w:val="22"/>
          <w:lang w:val="nl-NL" w:eastAsia="en-GB"/>
        </w:rPr>
        <w:t xml:space="preserve"> du BBT et </w:t>
      </w:r>
      <w:r w:rsidR="00146416" w:rsidRPr="00E13CF8">
        <w:rPr>
          <w:rFonts w:asciiTheme="majorHAnsi" w:eastAsia="Times New Roman" w:hAnsiTheme="majorHAnsi" w:cstheme="majorHAnsi"/>
          <w:color w:val="000000" w:themeColor="text1"/>
          <w:sz w:val="22"/>
          <w:szCs w:val="22"/>
          <w:lang w:eastAsia="en-GB"/>
        </w:rPr>
        <w:t xml:space="preserve">sera calculée comme </w:t>
      </w:r>
      <w:proofErr w:type="gramStart"/>
      <w:r w:rsidR="00146416" w:rsidRPr="00E13CF8">
        <w:rPr>
          <w:rFonts w:asciiTheme="majorHAnsi" w:eastAsia="Times New Roman" w:hAnsiTheme="majorHAnsi" w:cstheme="majorHAnsi"/>
          <w:color w:val="000000" w:themeColor="text1"/>
          <w:sz w:val="22"/>
          <w:szCs w:val="22"/>
          <w:lang w:eastAsia="en-GB"/>
        </w:rPr>
        <w:t>suit :</w:t>
      </w:r>
      <w:proofErr w:type="gramEnd"/>
      <w:r w:rsidR="00146416" w:rsidRPr="00E13CF8">
        <w:rPr>
          <w:rFonts w:asciiTheme="majorHAnsi" w:eastAsia="Times New Roman" w:hAnsiTheme="majorHAnsi" w:cstheme="majorHAnsi"/>
          <w:color w:val="000000" w:themeColor="text1"/>
          <w:sz w:val="22"/>
          <w:szCs w:val="22"/>
          <w:lang w:eastAsia="en-GB"/>
        </w:rPr>
        <w:br/>
        <w:t>S'il s'agit d'une première participation à un tournoi qui fait partie du BBT :</w:t>
      </w:r>
    </w:p>
    <w:p w14:paraId="620F7DC1" w14:textId="4AB0569C" w:rsidR="00146416" w:rsidRPr="00E13CF8" w:rsidRDefault="00146416" w:rsidP="00146416">
      <w:pPr>
        <w:rPr>
          <w:rFonts w:asciiTheme="majorHAnsi" w:eastAsia="Times New Roman" w:hAnsiTheme="majorHAnsi" w:cstheme="majorHAnsi"/>
          <w:color w:val="000000" w:themeColor="text1"/>
          <w:sz w:val="22"/>
          <w:szCs w:val="22"/>
          <w:lang w:val="en-US" w:eastAsia="en-GB"/>
        </w:rPr>
      </w:pPr>
      <w:r w:rsidRPr="00E13CF8">
        <w:rPr>
          <w:rFonts w:asciiTheme="majorHAnsi" w:eastAsia="Times New Roman" w:hAnsiTheme="majorHAnsi" w:cstheme="majorHAnsi"/>
          <w:color w:val="000000" w:themeColor="text1"/>
          <w:sz w:val="22"/>
          <w:szCs w:val="22"/>
          <w:lang w:eastAsia="en-GB"/>
        </w:rPr>
        <w:t xml:space="preserve">La moyenne est calculée sur les 5 meilleurs jeux (Scratch) </w:t>
      </w:r>
      <w:r w:rsidRPr="00E13CF8">
        <w:rPr>
          <w:rFonts w:asciiTheme="majorHAnsi" w:eastAsia="Times New Roman" w:hAnsiTheme="majorHAnsi" w:cstheme="majorHAnsi"/>
          <w:color w:val="000000" w:themeColor="text1"/>
          <w:sz w:val="22"/>
          <w:szCs w:val="22"/>
          <w:lang w:val="en-US" w:eastAsia="en-GB"/>
        </w:rPr>
        <w:t xml:space="preserve">du 1er entry  et </w:t>
      </w:r>
      <w:proofErr w:type="spellStart"/>
      <w:r w:rsidR="005C0ABC" w:rsidRPr="00E13CF8">
        <w:rPr>
          <w:rFonts w:asciiTheme="majorHAnsi" w:eastAsia="Times New Roman" w:hAnsiTheme="majorHAnsi" w:cstheme="majorHAnsi"/>
          <w:color w:val="000000" w:themeColor="text1"/>
          <w:sz w:val="22"/>
          <w:szCs w:val="22"/>
          <w:lang w:val="en-US" w:eastAsia="en-GB"/>
        </w:rPr>
        <w:t>elle</w:t>
      </w:r>
      <w:proofErr w:type="spellEnd"/>
      <w:r w:rsidRPr="00E13CF8">
        <w:rPr>
          <w:rFonts w:asciiTheme="majorHAnsi" w:eastAsia="Times New Roman" w:hAnsiTheme="majorHAnsi" w:cstheme="majorHAnsi"/>
          <w:color w:val="000000" w:themeColor="text1"/>
          <w:sz w:val="22"/>
          <w:szCs w:val="22"/>
          <w:lang w:val="en-US" w:eastAsia="en-GB"/>
        </w:rPr>
        <w:t xml:space="preserve"> sera </w:t>
      </w:r>
      <w:proofErr w:type="spellStart"/>
      <w:r w:rsidRPr="00E13CF8">
        <w:rPr>
          <w:rFonts w:asciiTheme="majorHAnsi" w:eastAsia="Times New Roman" w:hAnsiTheme="majorHAnsi" w:cstheme="majorHAnsi"/>
          <w:color w:val="000000" w:themeColor="text1"/>
          <w:sz w:val="22"/>
          <w:szCs w:val="22"/>
          <w:lang w:val="en-US" w:eastAsia="en-GB"/>
        </w:rPr>
        <w:t>aussi</w:t>
      </w:r>
      <w:proofErr w:type="spellEnd"/>
      <w:r w:rsidRPr="00E13CF8">
        <w:rPr>
          <w:rFonts w:asciiTheme="majorHAnsi" w:eastAsia="Times New Roman" w:hAnsiTheme="majorHAnsi" w:cstheme="majorHAnsi"/>
          <w:color w:val="000000" w:themeColor="text1"/>
          <w:sz w:val="22"/>
          <w:szCs w:val="22"/>
          <w:lang w:val="en-US" w:eastAsia="en-GB"/>
        </w:rPr>
        <w:t xml:space="preserve"> </w:t>
      </w:r>
      <w:proofErr w:type="spellStart"/>
      <w:r w:rsidRPr="00E13CF8">
        <w:rPr>
          <w:rFonts w:asciiTheme="majorHAnsi" w:eastAsia="Times New Roman" w:hAnsiTheme="majorHAnsi" w:cstheme="majorHAnsi"/>
          <w:color w:val="000000" w:themeColor="text1"/>
          <w:sz w:val="22"/>
          <w:szCs w:val="22"/>
          <w:lang w:val="en-US" w:eastAsia="en-GB"/>
        </w:rPr>
        <w:t>utilisée</w:t>
      </w:r>
      <w:proofErr w:type="spellEnd"/>
      <w:r w:rsidRPr="00E13CF8">
        <w:rPr>
          <w:rFonts w:asciiTheme="majorHAnsi" w:eastAsia="Times New Roman" w:hAnsiTheme="majorHAnsi" w:cstheme="majorHAnsi"/>
          <w:color w:val="000000" w:themeColor="text1"/>
          <w:sz w:val="22"/>
          <w:szCs w:val="22"/>
          <w:lang w:val="en-US" w:eastAsia="en-GB"/>
        </w:rPr>
        <w:t xml:space="preserve"> pour les </w:t>
      </w:r>
      <w:proofErr w:type="spellStart"/>
      <w:r w:rsidRPr="00E13CF8">
        <w:rPr>
          <w:rFonts w:asciiTheme="majorHAnsi" w:eastAsia="Times New Roman" w:hAnsiTheme="majorHAnsi" w:cstheme="majorHAnsi"/>
          <w:color w:val="000000" w:themeColor="text1"/>
          <w:sz w:val="22"/>
          <w:szCs w:val="22"/>
          <w:lang w:val="en-US" w:eastAsia="en-GB"/>
        </w:rPr>
        <w:t>éventuels</w:t>
      </w:r>
      <w:proofErr w:type="spellEnd"/>
      <w:r w:rsidRPr="00E13CF8">
        <w:rPr>
          <w:rFonts w:asciiTheme="majorHAnsi" w:eastAsia="Times New Roman" w:hAnsiTheme="majorHAnsi" w:cstheme="majorHAnsi"/>
          <w:color w:val="000000" w:themeColor="text1"/>
          <w:sz w:val="22"/>
          <w:szCs w:val="22"/>
          <w:lang w:val="en-US" w:eastAsia="en-GB"/>
        </w:rPr>
        <w:t xml:space="preserve"> reentries</w:t>
      </w:r>
      <w:r w:rsidR="005C0ABC" w:rsidRPr="00E13CF8">
        <w:rPr>
          <w:rFonts w:asciiTheme="majorHAnsi" w:eastAsia="Times New Roman" w:hAnsiTheme="majorHAnsi" w:cstheme="majorHAnsi"/>
          <w:color w:val="000000" w:themeColor="text1"/>
          <w:sz w:val="22"/>
          <w:szCs w:val="22"/>
          <w:lang w:val="en-US" w:eastAsia="en-GB"/>
        </w:rPr>
        <w:t>.</w:t>
      </w:r>
    </w:p>
    <w:p w14:paraId="69F77EBA" w14:textId="56C5A087" w:rsidR="005C0ABC" w:rsidRPr="00E13CF8" w:rsidRDefault="005C0ABC" w:rsidP="00146416">
      <w:pPr>
        <w:rPr>
          <w:rFonts w:asciiTheme="majorHAnsi" w:eastAsia="Times New Roman" w:hAnsiTheme="majorHAnsi" w:cstheme="majorHAnsi"/>
          <w:color w:val="000000" w:themeColor="text1"/>
          <w:sz w:val="22"/>
          <w:szCs w:val="22"/>
          <w:lang w:val="en-US" w:eastAsia="en-GB"/>
        </w:rPr>
      </w:pPr>
    </w:p>
    <w:p w14:paraId="48FAE3A4" w14:textId="77777777" w:rsidR="00421DAA" w:rsidRPr="00E13CF8" w:rsidRDefault="00421DAA" w:rsidP="00421DAA">
      <w:pPr>
        <w:rPr>
          <w:rFonts w:asciiTheme="majorHAnsi" w:eastAsia="Times New Roman" w:hAnsiTheme="majorHAnsi" w:cstheme="majorHAnsi"/>
          <w:color w:val="000000" w:themeColor="text1"/>
          <w:sz w:val="22"/>
          <w:szCs w:val="22"/>
          <w:lang w:val="en-US" w:eastAsia="en-GB"/>
        </w:rPr>
      </w:pPr>
      <w:r w:rsidRPr="00E13CF8">
        <w:rPr>
          <w:rFonts w:asciiTheme="majorHAnsi" w:eastAsia="Times New Roman" w:hAnsiTheme="majorHAnsi" w:cstheme="majorHAnsi"/>
          <w:color w:val="000000" w:themeColor="text1"/>
          <w:sz w:val="22"/>
          <w:szCs w:val="22"/>
          <w:lang w:val="en-US" w:eastAsia="en-GB"/>
        </w:rPr>
        <w:t xml:space="preserve">A </w:t>
      </w:r>
      <w:proofErr w:type="spellStart"/>
      <w:r w:rsidRPr="00E13CF8">
        <w:rPr>
          <w:rFonts w:asciiTheme="majorHAnsi" w:eastAsia="Times New Roman" w:hAnsiTheme="majorHAnsi" w:cstheme="majorHAnsi"/>
          <w:color w:val="000000" w:themeColor="text1"/>
          <w:sz w:val="22"/>
          <w:szCs w:val="22"/>
          <w:lang w:val="en-US" w:eastAsia="en-GB"/>
        </w:rPr>
        <w:t>partir</w:t>
      </w:r>
      <w:proofErr w:type="spellEnd"/>
      <w:r w:rsidRPr="00E13CF8">
        <w:rPr>
          <w:rFonts w:asciiTheme="majorHAnsi" w:eastAsia="Times New Roman" w:hAnsiTheme="majorHAnsi" w:cstheme="majorHAnsi"/>
          <w:color w:val="000000" w:themeColor="text1"/>
          <w:sz w:val="22"/>
          <w:szCs w:val="22"/>
          <w:lang w:val="en-US" w:eastAsia="en-GB"/>
        </w:rPr>
        <w:t xml:space="preserve"> du 2eme </w:t>
      </w:r>
      <w:proofErr w:type="spellStart"/>
      <w:r w:rsidRPr="00E13CF8">
        <w:rPr>
          <w:rFonts w:asciiTheme="majorHAnsi" w:eastAsia="Times New Roman" w:hAnsiTheme="majorHAnsi" w:cstheme="majorHAnsi"/>
          <w:color w:val="000000" w:themeColor="text1"/>
          <w:sz w:val="22"/>
          <w:szCs w:val="22"/>
          <w:lang w:val="en-US" w:eastAsia="en-GB"/>
        </w:rPr>
        <w:t>tournoi</w:t>
      </w:r>
      <w:proofErr w:type="spellEnd"/>
      <w:r w:rsidRPr="00E13CF8">
        <w:rPr>
          <w:rFonts w:asciiTheme="majorHAnsi" w:eastAsia="Times New Roman" w:hAnsiTheme="majorHAnsi" w:cstheme="majorHAnsi"/>
          <w:color w:val="000000" w:themeColor="text1"/>
          <w:sz w:val="22"/>
          <w:szCs w:val="22"/>
          <w:lang w:val="en-US" w:eastAsia="en-GB"/>
        </w:rPr>
        <w:t xml:space="preserve"> </w:t>
      </w:r>
      <w:proofErr w:type="spellStart"/>
      <w:r w:rsidRPr="00E13CF8">
        <w:rPr>
          <w:rFonts w:asciiTheme="majorHAnsi" w:eastAsia="Times New Roman" w:hAnsiTheme="majorHAnsi" w:cstheme="majorHAnsi"/>
          <w:color w:val="000000" w:themeColor="text1"/>
          <w:sz w:val="22"/>
          <w:szCs w:val="22"/>
          <w:lang w:val="en-US" w:eastAsia="en-GB"/>
        </w:rPr>
        <w:t>auquel</w:t>
      </w:r>
      <w:proofErr w:type="spellEnd"/>
      <w:r w:rsidRPr="00E13CF8">
        <w:rPr>
          <w:rFonts w:asciiTheme="majorHAnsi" w:eastAsia="Times New Roman" w:hAnsiTheme="majorHAnsi" w:cstheme="majorHAnsi"/>
          <w:color w:val="000000" w:themeColor="text1"/>
          <w:sz w:val="22"/>
          <w:szCs w:val="22"/>
          <w:lang w:val="en-US" w:eastAsia="en-GB"/>
        </w:rPr>
        <w:t xml:space="preserve"> il </w:t>
      </w:r>
      <w:proofErr w:type="spellStart"/>
      <w:proofErr w:type="gramStart"/>
      <w:r w:rsidRPr="00E13CF8">
        <w:rPr>
          <w:rFonts w:asciiTheme="majorHAnsi" w:eastAsia="Times New Roman" w:hAnsiTheme="majorHAnsi" w:cstheme="majorHAnsi"/>
          <w:color w:val="000000" w:themeColor="text1"/>
          <w:sz w:val="22"/>
          <w:szCs w:val="22"/>
          <w:lang w:val="en-US" w:eastAsia="en-GB"/>
        </w:rPr>
        <w:t>participe</w:t>
      </w:r>
      <w:proofErr w:type="spellEnd"/>
      <w:r w:rsidRPr="00E13CF8">
        <w:rPr>
          <w:rFonts w:asciiTheme="majorHAnsi" w:eastAsia="Times New Roman" w:hAnsiTheme="majorHAnsi" w:cstheme="majorHAnsi"/>
          <w:color w:val="000000" w:themeColor="text1"/>
          <w:sz w:val="22"/>
          <w:szCs w:val="22"/>
          <w:lang w:val="en-US" w:eastAsia="en-GB"/>
        </w:rPr>
        <w:t xml:space="preserve"> :</w:t>
      </w:r>
      <w:proofErr w:type="gramEnd"/>
    </w:p>
    <w:p w14:paraId="5BFBE205" w14:textId="691AB2AE" w:rsidR="00421DAA" w:rsidRPr="00E13CF8" w:rsidRDefault="00421DAA" w:rsidP="00421DAA">
      <w:pPr>
        <w:rPr>
          <w:rFonts w:asciiTheme="majorHAnsi" w:eastAsia="Times New Roman" w:hAnsiTheme="majorHAnsi" w:cstheme="majorHAnsi"/>
          <w:color w:val="000000" w:themeColor="text1"/>
          <w:sz w:val="22"/>
          <w:szCs w:val="22"/>
          <w:lang w:val="en-US" w:eastAsia="en-GB"/>
        </w:rPr>
      </w:pPr>
      <w:r w:rsidRPr="00E13CF8">
        <w:rPr>
          <w:rFonts w:asciiTheme="majorHAnsi" w:eastAsia="Times New Roman" w:hAnsiTheme="majorHAnsi" w:cstheme="majorHAnsi"/>
          <w:color w:val="000000" w:themeColor="text1"/>
          <w:sz w:val="22"/>
          <w:szCs w:val="22"/>
          <w:lang w:val="en-US" w:eastAsia="en-GB"/>
        </w:rPr>
        <w:t xml:space="preserve">La </w:t>
      </w:r>
      <w:proofErr w:type="spellStart"/>
      <w:r w:rsidRPr="00E13CF8">
        <w:rPr>
          <w:rFonts w:asciiTheme="majorHAnsi" w:eastAsia="Times New Roman" w:hAnsiTheme="majorHAnsi" w:cstheme="majorHAnsi"/>
          <w:color w:val="000000" w:themeColor="text1"/>
          <w:sz w:val="22"/>
          <w:szCs w:val="22"/>
          <w:lang w:val="en-US" w:eastAsia="en-GB"/>
        </w:rPr>
        <w:t>moyenne</w:t>
      </w:r>
      <w:proofErr w:type="spellEnd"/>
      <w:r w:rsidRPr="00E13CF8">
        <w:rPr>
          <w:rFonts w:asciiTheme="majorHAnsi" w:eastAsia="Times New Roman" w:hAnsiTheme="majorHAnsi" w:cstheme="majorHAnsi"/>
          <w:color w:val="000000" w:themeColor="text1"/>
          <w:sz w:val="22"/>
          <w:szCs w:val="22"/>
          <w:lang w:val="en-US" w:eastAsia="en-GB"/>
        </w:rPr>
        <w:t xml:space="preserve"> </w:t>
      </w:r>
      <w:proofErr w:type="spellStart"/>
      <w:r w:rsidRPr="00E13CF8">
        <w:rPr>
          <w:rFonts w:asciiTheme="majorHAnsi" w:eastAsia="Times New Roman" w:hAnsiTheme="majorHAnsi" w:cstheme="majorHAnsi"/>
          <w:color w:val="000000" w:themeColor="text1"/>
          <w:sz w:val="22"/>
          <w:szCs w:val="22"/>
          <w:lang w:val="en-US" w:eastAsia="en-GB"/>
        </w:rPr>
        <w:t>est</w:t>
      </w:r>
      <w:proofErr w:type="spellEnd"/>
      <w:r w:rsidRPr="00E13CF8">
        <w:rPr>
          <w:rFonts w:asciiTheme="majorHAnsi" w:eastAsia="Times New Roman" w:hAnsiTheme="majorHAnsi" w:cstheme="majorHAnsi"/>
          <w:color w:val="000000" w:themeColor="text1"/>
          <w:sz w:val="22"/>
          <w:szCs w:val="22"/>
          <w:lang w:val="en-US" w:eastAsia="en-GB"/>
        </w:rPr>
        <w:t xml:space="preserve"> </w:t>
      </w:r>
      <w:proofErr w:type="spellStart"/>
      <w:r w:rsidRPr="00E13CF8">
        <w:rPr>
          <w:rFonts w:asciiTheme="majorHAnsi" w:eastAsia="Times New Roman" w:hAnsiTheme="majorHAnsi" w:cstheme="majorHAnsi"/>
          <w:color w:val="000000" w:themeColor="text1"/>
          <w:sz w:val="22"/>
          <w:szCs w:val="22"/>
          <w:lang w:val="en-US" w:eastAsia="en-GB"/>
        </w:rPr>
        <w:t>calculée</w:t>
      </w:r>
      <w:proofErr w:type="spellEnd"/>
      <w:r w:rsidRPr="00E13CF8">
        <w:rPr>
          <w:rFonts w:asciiTheme="majorHAnsi" w:eastAsia="Times New Roman" w:hAnsiTheme="majorHAnsi" w:cstheme="majorHAnsi"/>
          <w:color w:val="000000" w:themeColor="text1"/>
          <w:sz w:val="22"/>
          <w:szCs w:val="22"/>
          <w:lang w:val="en-US" w:eastAsia="en-GB"/>
        </w:rPr>
        <w:t xml:space="preserve"> à </w:t>
      </w:r>
      <w:proofErr w:type="spellStart"/>
      <w:r w:rsidRPr="00E13CF8">
        <w:rPr>
          <w:rFonts w:asciiTheme="majorHAnsi" w:eastAsia="Times New Roman" w:hAnsiTheme="majorHAnsi" w:cstheme="majorHAnsi"/>
          <w:color w:val="000000" w:themeColor="text1"/>
          <w:sz w:val="22"/>
          <w:szCs w:val="22"/>
          <w:lang w:val="en-US" w:eastAsia="en-GB"/>
        </w:rPr>
        <w:t>partir</w:t>
      </w:r>
      <w:proofErr w:type="spellEnd"/>
      <w:r w:rsidRPr="00E13CF8">
        <w:rPr>
          <w:rFonts w:asciiTheme="majorHAnsi" w:eastAsia="Times New Roman" w:hAnsiTheme="majorHAnsi" w:cstheme="majorHAnsi"/>
          <w:color w:val="000000" w:themeColor="text1"/>
          <w:sz w:val="22"/>
          <w:szCs w:val="22"/>
          <w:lang w:val="en-US" w:eastAsia="en-GB"/>
        </w:rPr>
        <w:t xml:space="preserve"> de la </w:t>
      </w:r>
      <w:proofErr w:type="spellStart"/>
      <w:r w:rsidRPr="00E13CF8">
        <w:rPr>
          <w:rFonts w:asciiTheme="majorHAnsi" w:eastAsia="Times New Roman" w:hAnsiTheme="majorHAnsi" w:cstheme="majorHAnsi"/>
          <w:color w:val="000000" w:themeColor="text1"/>
          <w:sz w:val="22"/>
          <w:szCs w:val="22"/>
          <w:lang w:val="en-US" w:eastAsia="en-GB"/>
        </w:rPr>
        <w:t>somme</w:t>
      </w:r>
      <w:proofErr w:type="spellEnd"/>
      <w:r w:rsidRPr="00E13CF8">
        <w:rPr>
          <w:rFonts w:asciiTheme="majorHAnsi" w:eastAsia="Times New Roman" w:hAnsiTheme="majorHAnsi" w:cstheme="majorHAnsi"/>
          <w:color w:val="000000" w:themeColor="text1"/>
          <w:sz w:val="22"/>
          <w:szCs w:val="22"/>
          <w:lang w:val="en-US" w:eastAsia="en-GB"/>
        </w:rPr>
        <w:t xml:space="preserve"> des 5 </w:t>
      </w:r>
      <w:proofErr w:type="spellStart"/>
      <w:r w:rsidRPr="00E13CF8">
        <w:rPr>
          <w:rFonts w:asciiTheme="majorHAnsi" w:eastAsia="Times New Roman" w:hAnsiTheme="majorHAnsi" w:cstheme="majorHAnsi"/>
          <w:color w:val="000000" w:themeColor="text1"/>
          <w:sz w:val="22"/>
          <w:szCs w:val="22"/>
          <w:lang w:val="en-US" w:eastAsia="en-GB"/>
        </w:rPr>
        <w:t>meilleurs</w:t>
      </w:r>
      <w:proofErr w:type="spellEnd"/>
      <w:r w:rsidRPr="00E13CF8">
        <w:rPr>
          <w:rFonts w:asciiTheme="majorHAnsi" w:eastAsia="Times New Roman" w:hAnsiTheme="majorHAnsi" w:cstheme="majorHAnsi"/>
          <w:color w:val="000000" w:themeColor="text1"/>
          <w:sz w:val="22"/>
          <w:szCs w:val="22"/>
          <w:lang w:val="en-US" w:eastAsia="en-GB"/>
        </w:rPr>
        <w:t xml:space="preserve"> jeux (Scratch) du 1er entry (2eme </w:t>
      </w:r>
      <w:proofErr w:type="spellStart"/>
      <w:r w:rsidRPr="00E13CF8">
        <w:rPr>
          <w:rFonts w:asciiTheme="majorHAnsi" w:eastAsia="Times New Roman" w:hAnsiTheme="majorHAnsi" w:cstheme="majorHAnsi"/>
          <w:color w:val="000000" w:themeColor="text1"/>
          <w:sz w:val="22"/>
          <w:szCs w:val="22"/>
          <w:lang w:val="en-US" w:eastAsia="en-GB"/>
        </w:rPr>
        <w:t>tournoi</w:t>
      </w:r>
      <w:proofErr w:type="spellEnd"/>
      <w:r w:rsidRPr="00E13CF8">
        <w:rPr>
          <w:rFonts w:asciiTheme="majorHAnsi" w:eastAsia="Times New Roman" w:hAnsiTheme="majorHAnsi" w:cstheme="majorHAnsi"/>
          <w:color w:val="000000" w:themeColor="text1"/>
          <w:sz w:val="22"/>
          <w:szCs w:val="22"/>
          <w:lang w:val="en-US" w:eastAsia="en-GB"/>
        </w:rPr>
        <w:t xml:space="preserve">) et </w:t>
      </w:r>
      <w:proofErr w:type="spellStart"/>
      <w:r w:rsidRPr="00E13CF8">
        <w:rPr>
          <w:rFonts w:asciiTheme="majorHAnsi" w:eastAsia="Times New Roman" w:hAnsiTheme="majorHAnsi" w:cstheme="majorHAnsi"/>
          <w:color w:val="000000" w:themeColor="text1"/>
          <w:sz w:val="22"/>
          <w:szCs w:val="22"/>
          <w:lang w:val="en-US" w:eastAsia="en-GB"/>
        </w:rPr>
        <w:t>ceux</w:t>
      </w:r>
      <w:proofErr w:type="spellEnd"/>
      <w:r w:rsidRPr="00E13CF8">
        <w:rPr>
          <w:rFonts w:asciiTheme="majorHAnsi" w:eastAsia="Times New Roman" w:hAnsiTheme="majorHAnsi" w:cstheme="majorHAnsi"/>
          <w:color w:val="000000" w:themeColor="text1"/>
          <w:sz w:val="22"/>
          <w:szCs w:val="22"/>
          <w:lang w:val="en-US" w:eastAsia="en-GB"/>
        </w:rPr>
        <w:t xml:space="preserve"> de son premier </w:t>
      </w:r>
      <w:proofErr w:type="spellStart"/>
      <w:r w:rsidRPr="00E13CF8">
        <w:rPr>
          <w:rFonts w:asciiTheme="majorHAnsi" w:eastAsia="Times New Roman" w:hAnsiTheme="majorHAnsi" w:cstheme="majorHAnsi"/>
          <w:color w:val="000000" w:themeColor="text1"/>
          <w:sz w:val="22"/>
          <w:szCs w:val="22"/>
          <w:lang w:val="en-US" w:eastAsia="en-GB"/>
        </w:rPr>
        <w:t>tournoi</w:t>
      </w:r>
      <w:proofErr w:type="spellEnd"/>
      <w:r w:rsidRPr="00E13CF8">
        <w:rPr>
          <w:rFonts w:asciiTheme="majorHAnsi" w:eastAsia="Times New Roman" w:hAnsiTheme="majorHAnsi" w:cstheme="majorHAnsi"/>
          <w:color w:val="000000" w:themeColor="text1"/>
          <w:sz w:val="22"/>
          <w:szCs w:val="22"/>
          <w:lang w:val="en-US" w:eastAsia="en-GB"/>
        </w:rPr>
        <w:t>.</w:t>
      </w:r>
    </w:p>
    <w:p w14:paraId="37CCAB77" w14:textId="65DA1B04" w:rsidR="00421DAA" w:rsidRPr="00E13CF8" w:rsidRDefault="00574897" w:rsidP="00421DAA">
      <w:pPr>
        <w:rPr>
          <w:rFonts w:asciiTheme="majorHAnsi" w:hAnsiTheme="majorHAnsi" w:cstheme="majorHAnsi"/>
          <w:sz w:val="22"/>
          <w:szCs w:val="22"/>
        </w:rPr>
      </w:pPr>
      <w:r w:rsidRPr="00E13CF8">
        <w:rPr>
          <w:rFonts w:asciiTheme="majorHAnsi" w:hAnsiTheme="majorHAnsi" w:cstheme="majorHAnsi"/>
          <w:sz w:val="22"/>
          <w:szCs w:val="22"/>
        </w:rPr>
        <w:lastRenderedPageBreak/>
        <w:br/>
      </w:r>
      <w:r w:rsidR="00421DAA" w:rsidRPr="00E13CF8">
        <w:rPr>
          <w:rFonts w:asciiTheme="majorHAnsi" w:hAnsiTheme="majorHAnsi" w:cstheme="majorHAnsi"/>
          <w:b/>
          <w:bCs/>
          <w:sz w:val="22"/>
          <w:szCs w:val="22"/>
        </w:rPr>
        <w:t>5. Les règles de bowling</w:t>
      </w:r>
      <w:r w:rsidR="00421DAA" w:rsidRPr="00E13CF8">
        <w:rPr>
          <w:rFonts w:asciiTheme="majorHAnsi" w:hAnsiTheme="majorHAnsi" w:cstheme="majorHAnsi"/>
          <w:sz w:val="22"/>
          <w:szCs w:val="22"/>
        </w:rPr>
        <w:t xml:space="preserve"> </w:t>
      </w:r>
      <w:r w:rsidR="00F567E0" w:rsidRPr="00E13CF8">
        <w:rPr>
          <w:rFonts w:asciiTheme="majorHAnsi" w:hAnsiTheme="majorHAnsi" w:cstheme="majorHAnsi"/>
          <w:sz w:val="22"/>
          <w:szCs w:val="22"/>
        </w:rPr>
        <w:br/>
      </w:r>
      <w:r w:rsidR="00F567E0" w:rsidRPr="00E13CF8">
        <w:rPr>
          <w:rFonts w:asciiTheme="majorHAnsi" w:hAnsiTheme="majorHAnsi" w:cstheme="majorHAnsi"/>
          <w:sz w:val="22"/>
          <w:szCs w:val="22"/>
        </w:rPr>
        <w:br/>
      </w:r>
      <w:r w:rsidR="00F567E0" w:rsidRPr="00E13CF8">
        <w:rPr>
          <w:rFonts w:asciiTheme="majorHAnsi" w:hAnsiTheme="majorHAnsi" w:cstheme="majorHAnsi"/>
          <w:sz w:val="22"/>
          <w:szCs w:val="22"/>
        </w:rPr>
        <w:t xml:space="preserve">Les règles de bowling </w:t>
      </w:r>
      <w:r w:rsidR="00F567E0" w:rsidRPr="00E13CF8">
        <w:rPr>
          <w:rFonts w:asciiTheme="majorHAnsi" w:hAnsiTheme="majorHAnsi" w:cstheme="majorHAnsi"/>
          <w:sz w:val="22"/>
          <w:szCs w:val="22"/>
          <w:lang w:val="nl-NL"/>
        </w:rPr>
        <w:t xml:space="preserve"> </w:t>
      </w:r>
      <w:r w:rsidR="00421DAA" w:rsidRPr="00E13CF8">
        <w:rPr>
          <w:rFonts w:asciiTheme="majorHAnsi" w:hAnsiTheme="majorHAnsi" w:cstheme="majorHAnsi"/>
          <w:sz w:val="22"/>
          <w:szCs w:val="22"/>
        </w:rPr>
        <w:t xml:space="preserve">de la </w:t>
      </w:r>
      <w:r w:rsidR="00421DAA" w:rsidRPr="00E13CF8">
        <w:rPr>
          <w:rFonts w:asciiTheme="majorHAnsi" w:hAnsiTheme="majorHAnsi" w:cstheme="majorHAnsi"/>
          <w:sz w:val="22"/>
          <w:szCs w:val="22"/>
          <w:lang w:val="nl-NL"/>
        </w:rPr>
        <w:t>FSBB</w:t>
      </w:r>
      <w:r w:rsidR="00421DAA" w:rsidRPr="00E13CF8">
        <w:rPr>
          <w:rFonts w:asciiTheme="majorHAnsi" w:hAnsiTheme="majorHAnsi" w:cstheme="majorHAnsi"/>
          <w:sz w:val="22"/>
          <w:szCs w:val="22"/>
        </w:rPr>
        <w:t xml:space="preserve">. et de la F.I.Q - WTBA sont </w:t>
      </w:r>
      <w:proofErr w:type="spellStart"/>
      <w:r w:rsidR="00421DAA" w:rsidRPr="00E13CF8">
        <w:rPr>
          <w:rFonts w:asciiTheme="majorHAnsi" w:hAnsiTheme="majorHAnsi" w:cstheme="majorHAnsi"/>
          <w:sz w:val="22"/>
          <w:szCs w:val="22"/>
          <w:lang w:val="nl-NL"/>
        </w:rPr>
        <w:t>d’application</w:t>
      </w:r>
      <w:proofErr w:type="spellEnd"/>
      <w:r w:rsidR="00421DAA" w:rsidRPr="00E13CF8">
        <w:rPr>
          <w:rFonts w:asciiTheme="majorHAnsi" w:hAnsiTheme="majorHAnsi" w:cstheme="majorHAnsi"/>
          <w:sz w:val="22"/>
          <w:szCs w:val="22"/>
          <w:lang w:val="nl-NL"/>
        </w:rPr>
        <w:t>.</w:t>
      </w:r>
      <w:r w:rsidR="00421DAA" w:rsidRPr="00E13CF8">
        <w:rPr>
          <w:rFonts w:asciiTheme="majorHAnsi" w:hAnsiTheme="majorHAnsi" w:cstheme="majorHAnsi"/>
          <w:sz w:val="22"/>
          <w:szCs w:val="22"/>
        </w:rPr>
        <w:t xml:space="preserve"> </w:t>
      </w:r>
    </w:p>
    <w:p w14:paraId="23346B54" w14:textId="02C6EC16" w:rsidR="004801B9" w:rsidRPr="00E13CF8" w:rsidRDefault="00421DAA" w:rsidP="004801B9">
      <w:pPr>
        <w:pStyle w:val="NormalWeb"/>
        <w:rPr>
          <w:rFonts w:asciiTheme="majorHAnsi" w:hAnsiTheme="majorHAnsi" w:cstheme="majorHAnsi"/>
          <w:sz w:val="28"/>
          <w:szCs w:val="28"/>
        </w:rPr>
      </w:pPr>
      <w:r w:rsidRPr="00E13CF8">
        <w:rPr>
          <w:rFonts w:asciiTheme="majorHAnsi" w:hAnsiTheme="majorHAnsi" w:cstheme="majorHAnsi"/>
          <w:b/>
          <w:bCs/>
          <w:sz w:val="22"/>
          <w:szCs w:val="22"/>
        </w:rPr>
        <w:t xml:space="preserve">6. </w:t>
      </w:r>
      <w:r w:rsidR="004801B9" w:rsidRPr="00E13CF8">
        <w:rPr>
          <w:rFonts w:asciiTheme="majorHAnsi" w:hAnsiTheme="majorHAnsi" w:cstheme="majorHAnsi"/>
          <w:b/>
          <w:bCs/>
          <w:sz w:val="21"/>
          <w:szCs w:val="21"/>
        </w:rPr>
        <w:t>Les frais de participation</w:t>
      </w:r>
      <w:r w:rsidR="004801B9" w:rsidRPr="00E13CF8">
        <w:rPr>
          <w:rFonts w:asciiTheme="majorHAnsi" w:hAnsiTheme="majorHAnsi" w:cstheme="majorHAnsi"/>
          <w:sz w:val="21"/>
          <w:szCs w:val="21"/>
        </w:rPr>
        <w:t xml:space="preserve"> </w:t>
      </w:r>
      <w:r w:rsidR="00F567E0" w:rsidRPr="00E13CF8">
        <w:rPr>
          <w:rFonts w:asciiTheme="majorHAnsi" w:hAnsiTheme="majorHAnsi" w:cstheme="majorHAnsi"/>
          <w:sz w:val="21"/>
          <w:szCs w:val="21"/>
        </w:rPr>
        <w:br/>
      </w:r>
      <w:r w:rsidR="00F567E0" w:rsidRPr="00E13CF8">
        <w:rPr>
          <w:rFonts w:asciiTheme="majorHAnsi" w:hAnsiTheme="majorHAnsi" w:cstheme="majorHAnsi"/>
          <w:sz w:val="21"/>
          <w:szCs w:val="21"/>
        </w:rPr>
        <w:br/>
      </w:r>
      <w:r w:rsidR="00F567E0" w:rsidRPr="00E13CF8">
        <w:rPr>
          <w:rFonts w:asciiTheme="majorHAnsi" w:hAnsiTheme="majorHAnsi" w:cstheme="majorHAnsi"/>
          <w:sz w:val="21"/>
          <w:szCs w:val="21"/>
        </w:rPr>
        <w:t xml:space="preserve">Les frais de participation </w:t>
      </w:r>
      <w:r w:rsidR="00F567E0" w:rsidRPr="00E13CF8">
        <w:rPr>
          <w:rFonts w:asciiTheme="majorHAnsi" w:hAnsiTheme="majorHAnsi" w:cstheme="majorHAnsi"/>
          <w:sz w:val="21"/>
          <w:szCs w:val="21"/>
          <w:lang w:val="en-US"/>
        </w:rPr>
        <w:t xml:space="preserve"> </w:t>
      </w:r>
      <w:r w:rsidR="004801B9" w:rsidRPr="00E13CF8">
        <w:rPr>
          <w:rFonts w:asciiTheme="majorHAnsi" w:hAnsiTheme="majorHAnsi" w:cstheme="majorHAnsi"/>
          <w:sz w:val="21"/>
          <w:szCs w:val="21"/>
        </w:rPr>
        <w:t>s’élèvent à 65 € par joueur(euse).</w:t>
      </w:r>
      <w:r w:rsidR="004801B9" w:rsidRPr="00E13CF8">
        <w:rPr>
          <w:rFonts w:asciiTheme="majorHAnsi" w:hAnsiTheme="majorHAnsi" w:cstheme="majorHAnsi"/>
          <w:sz w:val="21"/>
          <w:szCs w:val="21"/>
        </w:rPr>
        <w:br/>
        <w:t>La répartition des frais se fait comme suit :</w:t>
      </w:r>
      <w:r w:rsidR="004801B9" w:rsidRPr="00E13CF8">
        <w:rPr>
          <w:rFonts w:asciiTheme="majorHAnsi" w:hAnsiTheme="majorHAnsi" w:cstheme="majorHAnsi"/>
          <w:sz w:val="21"/>
          <w:szCs w:val="21"/>
        </w:rPr>
        <w:br/>
        <w:t>Frais d’inscription : 5 €</w:t>
      </w:r>
      <w:r w:rsidR="004801B9" w:rsidRPr="00E13CF8">
        <w:rPr>
          <w:rFonts w:asciiTheme="majorHAnsi" w:hAnsiTheme="majorHAnsi" w:cstheme="majorHAnsi"/>
          <w:sz w:val="21"/>
          <w:szCs w:val="21"/>
          <w:lang w:val="en-US"/>
        </w:rPr>
        <w:t xml:space="preserve"> de frais de participation</w:t>
      </w:r>
      <w:r w:rsidR="004801B9" w:rsidRPr="00E13CF8">
        <w:rPr>
          <w:rFonts w:asciiTheme="majorHAnsi" w:hAnsiTheme="majorHAnsi" w:cstheme="majorHAnsi"/>
          <w:sz w:val="21"/>
          <w:szCs w:val="21"/>
        </w:rPr>
        <w:t xml:space="preserve"> et 60€ pour la cotisation annuelle de membre d’honneur</w:t>
      </w:r>
      <w:r w:rsidR="00F567E0" w:rsidRPr="00E13CF8">
        <w:rPr>
          <w:rFonts w:asciiTheme="majorHAnsi" w:hAnsiTheme="majorHAnsi" w:cstheme="majorHAnsi"/>
          <w:sz w:val="21"/>
          <w:szCs w:val="21"/>
          <w:lang w:val="en-US"/>
        </w:rPr>
        <w:t>.</w:t>
      </w:r>
      <w:r w:rsidR="004801B9" w:rsidRPr="00E13CF8">
        <w:rPr>
          <w:rFonts w:asciiTheme="majorHAnsi" w:hAnsiTheme="majorHAnsi" w:cstheme="majorHAnsi"/>
          <w:sz w:val="21"/>
          <w:szCs w:val="21"/>
        </w:rPr>
        <w:br/>
        <w:t xml:space="preserve">Plusieurs re-entry par joueur sont possibles. </w:t>
      </w:r>
      <w:r w:rsidR="004801B9" w:rsidRPr="00E13CF8">
        <w:rPr>
          <w:rFonts w:asciiTheme="majorHAnsi" w:hAnsiTheme="majorHAnsi" w:cstheme="majorHAnsi"/>
          <w:sz w:val="21"/>
          <w:szCs w:val="21"/>
        </w:rPr>
        <w:br/>
        <w:t>Le montant pour l’inscription du re-entry s’élève à 50 € par re-entry.</w:t>
      </w:r>
      <w:r w:rsidR="004801B9" w:rsidRPr="00E13CF8">
        <w:rPr>
          <w:rFonts w:asciiTheme="majorHAnsi" w:hAnsiTheme="majorHAnsi" w:cstheme="majorHAnsi"/>
          <w:sz w:val="21"/>
          <w:szCs w:val="21"/>
        </w:rPr>
        <w:br/>
        <w:t>Ceux-ci devront être payés lors de la première inscription et ne seront en aucun cas remboursés.</w:t>
      </w:r>
    </w:p>
    <w:p w14:paraId="6C8CA7C0" w14:textId="4FCB6BEF" w:rsidR="00421DAA" w:rsidRPr="00E13CF8" w:rsidRDefault="00421DAA" w:rsidP="00421DAA">
      <w:pPr>
        <w:rPr>
          <w:rFonts w:asciiTheme="majorHAnsi" w:hAnsiTheme="majorHAnsi" w:cstheme="majorHAnsi"/>
          <w:sz w:val="22"/>
          <w:szCs w:val="22"/>
        </w:rPr>
      </w:pPr>
      <w:r w:rsidRPr="00E13CF8">
        <w:rPr>
          <w:rFonts w:asciiTheme="majorHAnsi" w:hAnsiTheme="majorHAnsi" w:cstheme="majorHAnsi"/>
          <w:sz w:val="22"/>
          <w:szCs w:val="22"/>
        </w:rPr>
        <w:t xml:space="preserve">Veuillez noter que le tournoi de </w:t>
      </w:r>
      <w:r w:rsidR="00F567E0" w:rsidRPr="00E13CF8">
        <w:rPr>
          <w:rFonts w:asciiTheme="majorHAnsi" w:eastAsia="Times New Roman" w:hAnsiTheme="majorHAnsi" w:cstheme="majorHAnsi"/>
          <w:sz w:val="22"/>
          <w:szCs w:val="22"/>
          <w:lang w:val="en-US" w:eastAsia="en-GB"/>
        </w:rPr>
        <w:t xml:space="preserve">Bowling The </w:t>
      </w:r>
      <w:proofErr w:type="spellStart"/>
      <w:r w:rsidR="00F567E0" w:rsidRPr="00E13CF8">
        <w:rPr>
          <w:rFonts w:asciiTheme="majorHAnsi" w:eastAsia="Times New Roman" w:hAnsiTheme="majorHAnsi" w:cstheme="majorHAnsi"/>
          <w:sz w:val="22"/>
          <w:szCs w:val="22"/>
          <w:lang w:val="en-US" w:eastAsia="en-GB"/>
        </w:rPr>
        <w:t>Pinz</w:t>
      </w:r>
      <w:proofErr w:type="spellEnd"/>
      <w:r w:rsidR="00F567E0" w:rsidRPr="00E13CF8">
        <w:rPr>
          <w:rFonts w:asciiTheme="majorHAnsi" w:eastAsia="Times New Roman" w:hAnsiTheme="majorHAnsi" w:cstheme="majorHAnsi"/>
          <w:sz w:val="22"/>
          <w:szCs w:val="22"/>
          <w:lang w:val="en-US" w:eastAsia="en-GB"/>
        </w:rPr>
        <w:t xml:space="preserve"> </w:t>
      </w:r>
      <w:r w:rsidRPr="00E13CF8">
        <w:rPr>
          <w:rFonts w:asciiTheme="majorHAnsi" w:hAnsiTheme="majorHAnsi" w:cstheme="majorHAnsi"/>
          <w:sz w:val="22"/>
          <w:szCs w:val="22"/>
        </w:rPr>
        <w:t>fait partie du BBT et qu'un</w:t>
      </w:r>
      <w:r w:rsidR="004801B9" w:rsidRPr="00E13CF8">
        <w:rPr>
          <w:rFonts w:asciiTheme="majorHAnsi" w:hAnsiTheme="majorHAnsi" w:cstheme="majorHAnsi"/>
          <w:sz w:val="22"/>
          <w:szCs w:val="22"/>
        </w:rPr>
        <w:t xml:space="preserve"> re-entry </w:t>
      </w:r>
      <w:r w:rsidRPr="00E13CF8">
        <w:rPr>
          <w:rFonts w:asciiTheme="majorHAnsi" w:hAnsiTheme="majorHAnsi" w:cstheme="majorHAnsi"/>
          <w:sz w:val="22"/>
          <w:szCs w:val="22"/>
        </w:rPr>
        <w:t>ne sera pas pris en compte pour le classement BBT.</w:t>
      </w:r>
    </w:p>
    <w:p w14:paraId="6B0C6BB4" w14:textId="77842372" w:rsidR="00421DAA" w:rsidRPr="00E13CF8" w:rsidRDefault="00421DAA" w:rsidP="00421DAA">
      <w:pPr>
        <w:rPr>
          <w:rFonts w:asciiTheme="majorHAnsi" w:hAnsiTheme="majorHAnsi" w:cstheme="majorHAnsi"/>
          <w:sz w:val="22"/>
          <w:szCs w:val="22"/>
        </w:rPr>
      </w:pPr>
      <w:r w:rsidRPr="00E13CF8">
        <w:rPr>
          <w:rFonts w:asciiTheme="majorHAnsi" w:hAnsiTheme="majorHAnsi" w:cstheme="majorHAnsi"/>
          <w:sz w:val="22"/>
          <w:szCs w:val="22"/>
        </w:rPr>
        <w:t>Les r</w:t>
      </w:r>
      <w:r w:rsidR="004801B9" w:rsidRPr="00E13CF8">
        <w:rPr>
          <w:rFonts w:asciiTheme="majorHAnsi" w:hAnsiTheme="majorHAnsi" w:cstheme="majorHAnsi"/>
          <w:sz w:val="22"/>
          <w:szCs w:val="22"/>
          <w:lang w:val="en-US"/>
        </w:rPr>
        <w:t>e-entries</w:t>
      </w:r>
      <w:r w:rsidRPr="00E13CF8">
        <w:rPr>
          <w:rFonts w:asciiTheme="majorHAnsi" w:hAnsiTheme="majorHAnsi" w:cstheme="majorHAnsi"/>
          <w:sz w:val="22"/>
          <w:szCs w:val="22"/>
        </w:rPr>
        <w:t xml:space="preserve"> ne comptent que pour le classement du tournoi lui-même. </w:t>
      </w:r>
      <w:r w:rsidR="004801B9" w:rsidRPr="00E13CF8">
        <w:rPr>
          <w:rFonts w:asciiTheme="majorHAnsi" w:hAnsiTheme="majorHAnsi" w:cstheme="majorHAnsi"/>
          <w:sz w:val="22"/>
          <w:szCs w:val="22"/>
        </w:rPr>
        <w:br/>
      </w:r>
    </w:p>
    <w:p w14:paraId="40B8B597" w14:textId="69A34946" w:rsidR="004801B9" w:rsidRPr="00E13CF8" w:rsidRDefault="00421DAA" w:rsidP="00DD37D2">
      <w:pPr>
        <w:rPr>
          <w:rFonts w:asciiTheme="majorHAnsi" w:hAnsiTheme="majorHAnsi" w:cstheme="majorHAnsi"/>
          <w:b/>
          <w:bCs/>
          <w:sz w:val="22"/>
          <w:szCs w:val="22"/>
          <w:lang w:val="nl-NL"/>
        </w:rPr>
      </w:pPr>
      <w:r w:rsidRPr="00E13CF8">
        <w:rPr>
          <w:rFonts w:asciiTheme="majorHAnsi" w:hAnsiTheme="majorHAnsi" w:cstheme="majorHAnsi"/>
          <w:b/>
          <w:bCs/>
          <w:sz w:val="22"/>
          <w:szCs w:val="22"/>
        </w:rPr>
        <w:t xml:space="preserve">7. </w:t>
      </w:r>
      <w:proofErr w:type="spellStart"/>
      <w:r w:rsidR="004801B9" w:rsidRPr="00E13CF8">
        <w:rPr>
          <w:rFonts w:asciiTheme="majorHAnsi" w:hAnsiTheme="majorHAnsi" w:cstheme="majorHAnsi"/>
          <w:b/>
          <w:bCs/>
          <w:sz w:val="22"/>
          <w:szCs w:val="22"/>
          <w:lang w:val="nl-NL"/>
        </w:rPr>
        <w:t>Inscriptions</w:t>
      </w:r>
      <w:proofErr w:type="spellEnd"/>
      <w:r w:rsidR="00DD37D2" w:rsidRPr="00E13CF8">
        <w:rPr>
          <w:rFonts w:asciiTheme="majorHAnsi" w:hAnsiTheme="majorHAnsi" w:cstheme="majorHAnsi"/>
          <w:b/>
          <w:bCs/>
          <w:sz w:val="22"/>
          <w:szCs w:val="22"/>
          <w:lang w:val="nl-NL"/>
        </w:rPr>
        <w:br/>
      </w:r>
      <w:r w:rsidR="00DD37D2" w:rsidRPr="00E13CF8">
        <w:rPr>
          <w:rFonts w:asciiTheme="majorHAnsi" w:hAnsiTheme="majorHAnsi" w:cstheme="majorHAnsi"/>
          <w:b/>
          <w:bCs/>
          <w:sz w:val="22"/>
          <w:szCs w:val="22"/>
          <w:lang w:val="nl-NL"/>
        </w:rPr>
        <w:br/>
      </w:r>
      <w:r w:rsidR="00DD37D2" w:rsidRPr="00E13CF8">
        <w:rPr>
          <w:rFonts w:asciiTheme="majorHAnsi" w:eastAsia="Times New Roman" w:hAnsiTheme="majorHAnsi" w:cstheme="majorHAnsi"/>
          <w:sz w:val="22"/>
          <w:szCs w:val="22"/>
          <w:u w:val="single"/>
          <w:lang w:eastAsia="en-GB"/>
        </w:rPr>
        <w:t xml:space="preserve">Via </w:t>
      </w:r>
      <w:proofErr w:type="gramStart"/>
      <w:r w:rsidR="00DD37D2" w:rsidRPr="00E13CF8">
        <w:rPr>
          <w:rFonts w:asciiTheme="majorHAnsi" w:eastAsia="Times New Roman" w:hAnsiTheme="majorHAnsi" w:cstheme="majorHAnsi"/>
          <w:sz w:val="22"/>
          <w:szCs w:val="22"/>
          <w:u w:val="single"/>
          <w:lang w:eastAsia="en-GB"/>
        </w:rPr>
        <w:t>www.bowl4u.com /</w:t>
      </w:r>
      <w:proofErr w:type="gramEnd"/>
      <w:r w:rsidR="00DD37D2" w:rsidRPr="00E13CF8">
        <w:rPr>
          <w:rFonts w:asciiTheme="majorHAnsi" w:eastAsia="Times New Roman" w:hAnsiTheme="majorHAnsi" w:cstheme="majorHAnsi"/>
          <w:sz w:val="22"/>
          <w:szCs w:val="22"/>
          <w:u w:val="single"/>
          <w:lang w:eastAsia="en-GB"/>
        </w:rPr>
        <w:t xml:space="preserve"> via tel : 0472 72 40 71 / via email : bowlingthepinz@gmail.com </w:t>
      </w:r>
      <w:r w:rsidRPr="00E13CF8">
        <w:rPr>
          <w:rFonts w:asciiTheme="majorHAnsi" w:hAnsiTheme="majorHAnsi" w:cstheme="majorHAnsi"/>
          <w:sz w:val="22"/>
          <w:szCs w:val="22"/>
        </w:rPr>
        <w:t xml:space="preserve"> </w:t>
      </w:r>
    </w:p>
    <w:p w14:paraId="36316BEF" w14:textId="613BE582" w:rsidR="00421DAA" w:rsidRPr="00E13CF8" w:rsidRDefault="00DD37D2" w:rsidP="00421DAA">
      <w:pPr>
        <w:rPr>
          <w:rFonts w:asciiTheme="majorHAnsi" w:hAnsiTheme="majorHAnsi" w:cstheme="majorHAnsi"/>
          <w:sz w:val="22"/>
          <w:szCs w:val="22"/>
        </w:rPr>
      </w:pPr>
      <w:r w:rsidRPr="00E13CF8">
        <w:rPr>
          <w:rFonts w:asciiTheme="majorHAnsi" w:hAnsiTheme="majorHAnsi" w:cstheme="majorHAnsi"/>
          <w:sz w:val="22"/>
          <w:szCs w:val="22"/>
        </w:rPr>
        <w:br/>
      </w:r>
      <w:r w:rsidR="00421DAA" w:rsidRPr="00E13CF8">
        <w:rPr>
          <w:rFonts w:asciiTheme="majorHAnsi" w:hAnsiTheme="majorHAnsi" w:cstheme="majorHAnsi"/>
          <w:b/>
          <w:bCs/>
          <w:sz w:val="22"/>
          <w:szCs w:val="22"/>
        </w:rPr>
        <w:t xml:space="preserve">8. </w:t>
      </w:r>
      <w:r w:rsidRPr="00E13CF8">
        <w:rPr>
          <w:rFonts w:asciiTheme="majorHAnsi" w:hAnsiTheme="majorHAnsi" w:cstheme="majorHAnsi"/>
          <w:b/>
          <w:bCs/>
          <w:sz w:val="22"/>
          <w:szCs w:val="22"/>
          <w:lang w:val="en-US"/>
        </w:rPr>
        <w:t xml:space="preserve">Maximum par </w:t>
      </w:r>
      <w:proofErr w:type="spellStart"/>
      <w:proofErr w:type="gramStart"/>
      <w:r w:rsidRPr="00E13CF8">
        <w:rPr>
          <w:rFonts w:asciiTheme="majorHAnsi" w:hAnsiTheme="majorHAnsi" w:cstheme="majorHAnsi"/>
          <w:b/>
          <w:bCs/>
          <w:sz w:val="22"/>
          <w:szCs w:val="22"/>
          <w:lang w:val="en-US"/>
        </w:rPr>
        <w:t>piste</w:t>
      </w:r>
      <w:proofErr w:type="spellEnd"/>
      <w:r w:rsidRPr="00E13CF8">
        <w:rPr>
          <w:rFonts w:asciiTheme="majorHAnsi" w:hAnsiTheme="majorHAnsi" w:cstheme="majorHAnsi"/>
          <w:b/>
          <w:bCs/>
          <w:sz w:val="22"/>
          <w:szCs w:val="22"/>
          <w:lang w:val="en-US"/>
        </w:rPr>
        <w:t xml:space="preserve"> :</w:t>
      </w:r>
      <w:proofErr w:type="gramEnd"/>
      <w:r w:rsidRPr="00E13CF8">
        <w:rPr>
          <w:rFonts w:asciiTheme="majorHAnsi" w:hAnsiTheme="majorHAnsi" w:cstheme="majorHAnsi"/>
          <w:sz w:val="22"/>
          <w:szCs w:val="22"/>
        </w:rPr>
        <w:br/>
      </w:r>
      <w:r w:rsidRPr="00E13CF8">
        <w:rPr>
          <w:rFonts w:asciiTheme="majorHAnsi" w:hAnsiTheme="majorHAnsi" w:cstheme="majorHAnsi"/>
          <w:sz w:val="22"/>
          <w:szCs w:val="22"/>
        </w:rPr>
        <w:br/>
      </w:r>
      <w:r w:rsidR="00421DAA" w:rsidRPr="00E13CF8">
        <w:rPr>
          <w:rFonts w:asciiTheme="majorHAnsi" w:hAnsiTheme="majorHAnsi" w:cstheme="majorHAnsi"/>
          <w:sz w:val="22"/>
          <w:szCs w:val="22"/>
        </w:rPr>
        <w:t xml:space="preserve">3 joueurs </w:t>
      </w:r>
    </w:p>
    <w:p w14:paraId="58F28341" w14:textId="54CC9EBF" w:rsidR="004801B9" w:rsidRPr="00E13CF8" w:rsidRDefault="00421DAA" w:rsidP="004801B9">
      <w:pPr>
        <w:pStyle w:val="NormalWeb"/>
        <w:rPr>
          <w:rFonts w:asciiTheme="majorHAnsi" w:hAnsiTheme="majorHAnsi" w:cstheme="majorHAnsi"/>
          <w:sz w:val="22"/>
          <w:szCs w:val="22"/>
          <w:lang w:val="en-US"/>
        </w:rPr>
      </w:pPr>
      <w:r w:rsidRPr="00E13CF8">
        <w:rPr>
          <w:rFonts w:asciiTheme="majorHAnsi" w:hAnsiTheme="majorHAnsi" w:cstheme="majorHAnsi"/>
          <w:b/>
          <w:bCs/>
          <w:sz w:val="22"/>
          <w:szCs w:val="22"/>
        </w:rPr>
        <w:t xml:space="preserve">9. </w:t>
      </w:r>
      <w:r w:rsidR="00DD37D2" w:rsidRPr="00E13CF8">
        <w:rPr>
          <w:rFonts w:asciiTheme="majorHAnsi" w:hAnsiTheme="majorHAnsi" w:cstheme="majorHAnsi"/>
          <w:b/>
          <w:bCs/>
          <w:sz w:val="22"/>
          <w:szCs w:val="22"/>
          <w:lang w:val="en-US"/>
        </w:rPr>
        <w:t xml:space="preserve">Attribution des </w:t>
      </w:r>
      <w:proofErr w:type="spellStart"/>
      <w:r w:rsidR="00DD37D2" w:rsidRPr="00E13CF8">
        <w:rPr>
          <w:rFonts w:asciiTheme="majorHAnsi" w:hAnsiTheme="majorHAnsi" w:cstheme="majorHAnsi"/>
          <w:b/>
          <w:bCs/>
          <w:sz w:val="22"/>
          <w:szCs w:val="22"/>
          <w:lang w:val="en-US"/>
        </w:rPr>
        <w:t>pistes</w:t>
      </w:r>
      <w:proofErr w:type="spellEnd"/>
      <w:r w:rsidR="00DD37D2" w:rsidRPr="00E13CF8">
        <w:rPr>
          <w:rFonts w:asciiTheme="majorHAnsi" w:hAnsiTheme="majorHAnsi" w:cstheme="majorHAnsi"/>
          <w:sz w:val="22"/>
          <w:szCs w:val="22"/>
        </w:rPr>
        <w:br/>
      </w:r>
      <w:r w:rsidR="00DD37D2" w:rsidRPr="00E13CF8">
        <w:rPr>
          <w:rFonts w:asciiTheme="majorHAnsi" w:hAnsiTheme="majorHAnsi" w:cstheme="majorHAnsi"/>
          <w:sz w:val="22"/>
          <w:szCs w:val="22"/>
        </w:rPr>
        <w:br/>
      </w:r>
      <w:r w:rsidR="004801B9" w:rsidRPr="00E13CF8">
        <w:rPr>
          <w:rFonts w:asciiTheme="majorHAnsi" w:hAnsiTheme="majorHAnsi" w:cstheme="majorHAnsi"/>
          <w:sz w:val="22"/>
          <w:szCs w:val="22"/>
        </w:rPr>
        <w:t xml:space="preserve">Les pistes seront attribuées par le comité organisateur. </w:t>
      </w:r>
      <w:r w:rsidR="00DD37D2" w:rsidRPr="00E13CF8">
        <w:rPr>
          <w:rFonts w:asciiTheme="majorHAnsi" w:hAnsiTheme="majorHAnsi" w:cstheme="majorHAnsi"/>
          <w:sz w:val="22"/>
          <w:szCs w:val="22"/>
        </w:rPr>
        <w:br/>
      </w:r>
      <w:r w:rsidR="00DD37D2" w:rsidRPr="00E13CF8">
        <w:rPr>
          <w:rFonts w:asciiTheme="majorHAnsi" w:hAnsiTheme="majorHAnsi" w:cstheme="majorHAnsi"/>
          <w:sz w:val="22"/>
          <w:szCs w:val="22"/>
        </w:rPr>
        <w:br/>
      </w:r>
      <w:r w:rsidR="00DD37D2" w:rsidRPr="00E13CF8">
        <w:rPr>
          <w:rFonts w:asciiTheme="majorHAnsi" w:hAnsiTheme="majorHAnsi" w:cstheme="majorHAnsi"/>
          <w:b/>
          <w:bCs/>
          <w:sz w:val="22"/>
          <w:szCs w:val="22"/>
        </w:rPr>
        <w:t>10. Ma</w:t>
      </w:r>
      <w:r w:rsidR="00DD37D2" w:rsidRPr="00E13CF8">
        <w:rPr>
          <w:rFonts w:asciiTheme="majorHAnsi" w:hAnsiTheme="majorHAnsi" w:cstheme="majorHAnsi"/>
          <w:b/>
          <w:bCs/>
          <w:sz w:val="22"/>
          <w:szCs w:val="22"/>
          <w:lang w:val="en-US"/>
        </w:rPr>
        <w:t>chines</w:t>
      </w:r>
      <w:r w:rsidR="00DD37D2" w:rsidRPr="00E13CF8">
        <w:rPr>
          <w:rFonts w:asciiTheme="majorHAnsi" w:hAnsiTheme="majorHAnsi" w:cstheme="majorHAnsi"/>
          <w:sz w:val="22"/>
          <w:szCs w:val="22"/>
          <w:lang w:val="en-US"/>
        </w:rPr>
        <w:br/>
      </w:r>
      <w:r w:rsidR="00DD37D2" w:rsidRPr="00E13CF8">
        <w:rPr>
          <w:rFonts w:asciiTheme="majorHAnsi" w:hAnsiTheme="majorHAnsi" w:cstheme="majorHAnsi"/>
          <w:sz w:val="22"/>
          <w:szCs w:val="22"/>
          <w:lang w:val="en-US"/>
        </w:rPr>
        <w:br/>
        <w:t xml:space="preserve">Le </w:t>
      </w:r>
      <w:proofErr w:type="spellStart"/>
      <w:r w:rsidR="00DD37D2" w:rsidRPr="00E13CF8">
        <w:rPr>
          <w:rFonts w:asciiTheme="majorHAnsi" w:hAnsiTheme="majorHAnsi" w:cstheme="majorHAnsi"/>
          <w:sz w:val="22"/>
          <w:szCs w:val="22"/>
          <w:lang w:val="en-US"/>
        </w:rPr>
        <w:t>tournoi</w:t>
      </w:r>
      <w:proofErr w:type="spellEnd"/>
      <w:r w:rsidR="00DD37D2" w:rsidRPr="00E13CF8">
        <w:rPr>
          <w:rFonts w:asciiTheme="majorHAnsi" w:hAnsiTheme="majorHAnsi" w:cstheme="majorHAnsi"/>
          <w:sz w:val="22"/>
          <w:szCs w:val="22"/>
          <w:lang w:val="en-US"/>
        </w:rPr>
        <w:t xml:space="preserve"> se </w:t>
      </w:r>
      <w:proofErr w:type="spellStart"/>
      <w:r w:rsidR="00DD37D2" w:rsidRPr="00E13CF8">
        <w:rPr>
          <w:rFonts w:asciiTheme="majorHAnsi" w:hAnsiTheme="majorHAnsi" w:cstheme="majorHAnsi"/>
          <w:sz w:val="22"/>
          <w:szCs w:val="22"/>
          <w:lang w:val="en-US"/>
        </w:rPr>
        <w:t>déroule</w:t>
      </w:r>
      <w:proofErr w:type="spellEnd"/>
      <w:r w:rsidR="00DD37D2" w:rsidRPr="00E13CF8">
        <w:rPr>
          <w:rFonts w:asciiTheme="majorHAnsi" w:hAnsiTheme="majorHAnsi" w:cstheme="majorHAnsi"/>
          <w:sz w:val="22"/>
          <w:szCs w:val="22"/>
          <w:lang w:val="en-US"/>
        </w:rPr>
        <w:t xml:space="preserve"> sur des string pinsetters ‘AMF edge </w:t>
      </w:r>
      <w:proofErr w:type="spellStart"/>
      <w:r w:rsidR="00DD37D2" w:rsidRPr="00E13CF8">
        <w:rPr>
          <w:rFonts w:asciiTheme="majorHAnsi" w:hAnsiTheme="majorHAnsi" w:cstheme="majorHAnsi"/>
          <w:sz w:val="22"/>
          <w:szCs w:val="22"/>
          <w:lang w:val="en-US"/>
        </w:rPr>
        <w:t>stringspotters</w:t>
      </w:r>
      <w:proofErr w:type="spellEnd"/>
      <w:r w:rsidR="00DD37D2" w:rsidRPr="00E13CF8">
        <w:rPr>
          <w:rFonts w:asciiTheme="majorHAnsi" w:hAnsiTheme="majorHAnsi" w:cstheme="majorHAnsi"/>
          <w:sz w:val="22"/>
          <w:szCs w:val="22"/>
          <w:lang w:val="en-US"/>
        </w:rPr>
        <w:t>’</w:t>
      </w:r>
    </w:p>
    <w:p w14:paraId="04789F84" w14:textId="737224EF" w:rsidR="00730348" w:rsidRPr="00E13CF8" w:rsidRDefault="00730348" w:rsidP="002263BD">
      <w:pPr>
        <w:rPr>
          <w:rFonts w:ascii="Times New Roman" w:eastAsia="Times New Roman" w:hAnsi="Times New Roman" w:cs="Times New Roman"/>
          <w:lang w:eastAsia="en-GB"/>
        </w:rPr>
      </w:pPr>
      <w:r w:rsidRPr="00E13CF8">
        <w:rPr>
          <w:rFonts w:asciiTheme="majorHAnsi" w:hAnsiTheme="majorHAnsi" w:cstheme="majorHAnsi"/>
          <w:b/>
          <w:bCs/>
          <w:sz w:val="22"/>
          <w:szCs w:val="22"/>
        </w:rPr>
        <w:t>1</w:t>
      </w:r>
      <w:r w:rsidR="00DD37D2" w:rsidRPr="00E13CF8">
        <w:rPr>
          <w:rFonts w:asciiTheme="majorHAnsi" w:hAnsiTheme="majorHAnsi" w:cstheme="majorHAnsi"/>
          <w:b/>
          <w:bCs/>
          <w:sz w:val="22"/>
          <w:szCs w:val="22"/>
          <w:lang w:val="en-US"/>
        </w:rPr>
        <w:t>1</w:t>
      </w:r>
      <w:r w:rsidRPr="00E13CF8">
        <w:rPr>
          <w:rFonts w:asciiTheme="majorHAnsi" w:hAnsiTheme="majorHAnsi" w:cstheme="majorHAnsi"/>
          <w:b/>
          <w:bCs/>
          <w:sz w:val="22"/>
          <w:szCs w:val="22"/>
        </w:rPr>
        <w:t xml:space="preserve">. </w:t>
      </w:r>
      <w:proofErr w:type="spellStart"/>
      <w:r w:rsidR="00DD37D2" w:rsidRPr="00E13CF8">
        <w:rPr>
          <w:rFonts w:asciiTheme="majorHAnsi" w:hAnsiTheme="majorHAnsi" w:cstheme="majorHAnsi"/>
          <w:b/>
          <w:bCs/>
          <w:sz w:val="22"/>
          <w:szCs w:val="22"/>
          <w:lang w:val="en-US"/>
        </w:rPr>
        <w:t>Règle</w:t>
      </w:r>
      <w:proofErr w:type="spellEnd"/>
      <w:r w:rsidR="00DD37D2" w:rsidRPr="00E13CF8">
        <w:rPr>
          <w:rFonts w:asciiTheme="majorHAnsi" w:hAnsiTheme="majorHAnsi" w:cstheme="majorHAnsi"/>
          <w:b/>
          <w:bCs/>
          <w:sz w:val="22"/>
          <w:szCs w:val="22"/>
          <w:lang w:val="en-US"/>
        </w:rPr>
        <w:t xml:space="preserve"> de jeux</w:t>
      </w:r>
      <w:r w:rsidR="00DD37D2" w:rsidRPr="00E13CF8">
        <w:rPr>
          <w:rFonts w:asciiTheme="majorHAnsi" w:hAnsiTheme="majorHAnsi" w:cstheme="majorHAnsi"/>
          <w:b/>
          <w:bCs/>
          <w:sz w:val="22"/>
          <w:szCs w:val="22"/>
          <w:lang w:val="en-US"/>
        </w:rPr>
        <w:br/>
      </w:r>
      <w:r w:rsidR="00DD37D2" w:rsidRPr="00E13CF8">
        <w:rPr>
          <w:rFonts w:ascii="TimesNewRomanPSMT" w:hAnsi="TimesNewRomanPSMT"/>
          <w:sz w:val="20"/>
          <w:szCs w:val="20"/>
        </w:rPr>
        <w:br/>
      </w:r>
      <w:r w:rsidR="002263BD" w:rsidRPr="00E13CF8">
        <w:rPr>
          <w:rFonts w:asciiTheme="majorHAnsi" w:eastAsia="Times New Roman" w:hAnsiTheme="majorHAnsi" w:cstheme="majorHAnsi"/>
          <w:color w:val="000000"/>
          <w:sz w:val="22"/>
          <w:szCs w:val="22"/>
          <w:lang w:eastAsia="en-GB"/>
        </w:rPr>
        <w:t>Le tournoi se déroule en 6 jeux avec changements de pistes après chaque frame et déplacement de 2 paires de pistes vers la droite après 3 jeux.</w:t>
      </w:r>
      <w:r w:rsidR="002263BD" w:rsidRPr="00E13CF8">
        <w:rPr>
          <w:rFonts w:asciiTheme="majorHAnsi" w:eastAsia="Times New Roman" w:hAnsiTheme="majorHAnsi" w:cstheme="majorHAnsi"/>
          <w:color w:val="000000"/>
          <w:sz w:val="22"/>
          <w:szCs w:val="22"/>
          <w:lang w:eastAsia="en-GB"/>
        </w:rPr>
        <w:br/>
      </w:r>
    </w:p>
    <w:tbl>
      <w:tblPr>
        <w:tblStyle w:val="TableGrid"/>
        <w:tblpPr w:leftFromText="180" w:rightFromText="180" w:vertAnchor="text" w:horzAnchor="margin" w:tblpY="470"/>
        <w:tblW w:w="3856" w:type="pct"/>
        <w:tblLook w:val="04A0" w:firstRow="1" w:lastRow="0" w:firstColumn="1" w:lastColumn="0" w:noHBand="0" w:noVBand="1"/>
      </w:tblPr>
      <w:tblGrid>
        <w:gridCol w:w="382"/>
        <w:gridCol w:w="1598"/>
        <w:gridCol w:w="1559"/>
        <w:gridCol w:w="2311"/>
        <w:gridCol w:w="663"/>
        <w:gridCol w:w="440"/>
      </w:tblGrid>
      <w:tr w:rsidR="00730348" w:rsidRPr="00E13CF8" w14:paraId="22E1F97B" w14:textId="77777777" w:rsidTr="00730348">
        <w:tc>
          <w:tcPr>
            <w:tcW w:w="275" w:type="pct"/>
            <w:tcBorders>
              <w:top w:val="single" w:sz="4" w:space="0" w:color="auto"/>
              <w:left w:val="single" w:sz="4" w:space="0" w:color="auto"/>
              <w:bottom w:val="nil"/>
              <w:right w:val="single" w:sz="4" w:space="0" w:color="auto"/>
            </w:tcBorders>
          </w:tcPr>
          <w:p w14:paraId="2B9065BD" w14:textId="77777777" w:rsidR="00730348" w:rsidRPr="00E13CF8" w:rsidRDefault="00730348" w:rsidP="00730348">
            <w:pPr>
              <w:spacing w:before="100" w:beforeAutospacing="1" w:after="100" w:afterAutospacing="1"/>
              <w:rPr>
                <w:rFonts w:asciiTheme="majorHAnsi" w:eastAsia="Times New Roman" w:hAnsiTheme="majorHAnsi" w:cstheme="majorHAnsi"/>
                <w:sz w:val="22"/>
                <w:szCs w:val="22"/>
                <w:lang w:eastAsia="en-GB"/>
              </w:rPr>
            </w:pPr>
            <w:r w:rsidRPr="00E13CF8">
              <w:rPr>
                <w:rFonts w:asciiTheme="majorHAnsi" w:eastAsia="Times New Roman" w:hAnsiTheme="majorHAnsi" w:cstheme="majorHAnsi"/>
                <w:sz w:val="22"/>
                <w:szCs w:val="22"/>
                <w:lang w:eastAsia="en-GB"/>
              </w:rPr>
              <w:t>1.</w:t>
            </w:r>
          </w:p>
        </w:tc>
        <w:tc>
          <w:tcPr>
            <w:tcW w:w="1149" w:type="pct"/>
            <w:tcBorders>
              <w:top w:val="single" w:sz="4" w:space="0" w:color="auto"/>
              <w:left w:val="single" w:sz="4" w:space="0" w:color="auto"/>
              <w:bottom w:val="nil"/>
              <w:right w:val="single" w:sz="4" w:space="0" w:color="auto"/>
            </w:tcBorders>
          </w:tcPr>
          <w:p w14:paraId="5D9BC898" w14:textId="77777777" w:rsidR="00730348" w:rsidRPr="00E13CF8" w:rsidRDefault="00730348" w:rsidP="00730348">
            <w:pPr>
              <w:spacing w:before="100" w:beforeAutospacing="1" w:after="100" w:afterAutospacing="1"/>
              <w:rPr>
                <w:rFonts w:asciiTheme="majorHAnsi" w:eastAsia="Times New Roman" w:hAnsiTheme="majorHAnsi" w:cstheme="majorHAnsi"/>
                <w:sz w:val="22"/>
                <w:szCs w:val="22"/>
                <w:lang w:eastAsia="en-GB"/>
              </w:rPr>
            </w:pPr>
            <w:r w:rsidRPr="00E13CF8">
              <w:rPr>
                <w:rFonts w:asciiTheme="majorHAnsi" w:eastAsia="Times New Roman" w:hAnsiTheme="majorHAnsi" w:cstheme="majorHAnsi"/>
                <w:sz w:val="22"/>
                <w:szCs w:val="22"/>
                <w:lang w:eastAsia="en-GB"/>
              </w:rPr>
              <w:t>Heren 195 &amp; +</w:t>
            </w:r>
          </w:p>
        </w:tc>
        <w:tc>
          <w:tcPr>
            <w:tcW w:w="1121" w:type="pct"/>
            <w:tcBorders>
              <w:top w:val="single" w:sz="4" w:space="0" w:color="auto"/>
              <w:left w:val="single" w:sz="4" w:space="0" w:color="auto"/>
              <w:bottom w:val="nil"/>
              <w:right w:val="single" w:sz="4" w:space="0" w:color="auto"/>
            </w:tcBorders>
          </w:tcPr>
          <w:p w14:paraId="3C6B4D41" w14:textId="77777777" w:rsidR="00730348" w:rsidRPr="00E13CF8" w:rsidRDefault="00730348" w:rsidP="00730348">
            <w:pPr>
              <w:spacing w:before="100" w:beforeAutospacing="1" w:after="100" w:afterAutospacing="1"/>
              <w:rPr>
                <w:rFonts w:asciiTheme="majorHAnsi" w:eastAsia="Times New Roman" w:hAnsiTheme="majorHAnsi" w:cstheme="majorHAnsi"/>
                <w:sz w:val="22"/>
                <w:szCs w:val="22"/>
                <w:lang w:eastAsia="en-GB"/>
              </w:rPr>
            </w:pPr>
            <w:r w:rsidRPr="00E13CF8">
              <w:rPr>
                <w:rFonts w:asciiTheme="majorHAnsi" w:eastAsia="Times New Roman" w:hAnsiTheme="majorHAnsi" w:cstheme="majorHAnsi"/>
                <w:sz w:val="22"/>
                <w:szCs w:val="22"/>
                <w:lang w:eastAsia="en-GB"/>
              </w:rPr>
              <w:t>Met bonus</w:t>
            </w:r>
          </w:p>
        </w:tc>
        <w:tc>
          <w:tcPr>
            <w:tcW w:w="1662" w:type="pct"/>
            <w:tcBorders>
              <w:top w:val="single" w:sz="4" w:space="0" w:color="auto"/>
              <w:left w:val="single" w:sz="4" w:space="0" w:color="auto"/>
              <w:bottom w:val="nil"/>
              <w:right w:val="nil"/>
            </w:tcBorders>
          </w:tcPr>
          <w:p w14:paraId="7B7F8EE0" w14:textId="77777777" w:rsidR="00730348" w:rsidRPr="00E13CF8" w:rsidRDefault="00730348" w:rsidP="00730348">
            <w:pPr>
              <w:spacing w:before="100" w:beforeAutospacing="1" w:after="100" w:afterAutospacing="1"/>
              <w:jc w:val="center"/>
              <w:rPr>
                <w:rFonts w:asciiTheme="majorHAnsi" w:eastAsia="Times New Roman" w:hAnsiTheme="majorHAnsi" w:cstheme="majorHAnsi"/>
                <w:sz w:val="22"/>
                <w:szCs w:val="22"/>
                <w:lang w:eastAsia="en-GB"/>
              </w:rPr>
            </w:pPr>
            <w:r w:rsidRPr="00E13CF8">
              <w:rPr>
                <w:rFonts w:asciiTheme="majorHAnsi" w:eastAsia="Times New Roman" w:hAnsiTheme="majorHAnsi" w:cstheme="majorHAnsi"/>
                <w:sz w:val="22"/>
                <w:szCs w:val="22"/>
                <w:lang w:eastAsia="en-GB"/>
              </w:rPr>
              <w:t>195 – 199</w:t>
            </w:r>
          </w:p>
        </w:tc>
        <w:tc>
          <w:tcPr>
            <w:tcW w:w="477" w:type="pct"/>
            <w:tcBorders>
              <w:top w:val="single" w:sz="4" w:space="0" w:color="auto"/>
              <w:left w:val="nil"/>
              <w:bottom w:val="nil"/>
              <w:right w:val="nil"/>
            </w:tcBorders>
          </w:tcPr>
          <w:p w14:paraId="67992687" w14:textId="77777777" w:rsidR="00730348" w:rsidRPr="00E13CF8" w:rsidRDefault="00730348" w:rsidP="00730348">
            <w:pPr>
              <w:spacing w:before="100" w:beforeAutospacing="1" w:after="100" w:afterAutospacing="1"/>
              <w:jc w:val="center"/>
              <w:rPr>
                <w:rFonts w:asciiTheme="majorHAnsi" w:eastAsia="Times New Roman" w:hAnsiTheme="majorHAnsi" w:cstheme="majorHAnsi"/>
                <w:sz w:val="22"/>
                <w:szCs w:val="22"/>
                <w:lang w:eastAsia="en-GB"/>
              </w:rPr>
            </w:pPr>
            <w:r w:rsidRPr="00E13CF8">
              <w:rPr>
                <w:rFonts w:asciiTheme="majorHAnsi" w:eastAsia="Times New Roman" w:hAnsiTheme="majorHAnsi" w:cstheme="majorHAnsi"/>
                <w:sz w:val="22"/>
                <w:szCs w:val="22"/>
                <w:lang w:eastAsia="en-GB"/>
              </w:rPr>
              <w:t>=</w:t>
            </w:r>
          </w:p>
        </w:tc>
        <w:tc>
          <w:tcPr>
            <w:tcW w:w="316" w:type="pct"/>
            <w:tcBorders>
              <w:top w:val="single" w:sz="4" w:space="0" w:color="auto"/>
              <w:left w:val="nil"/>
              <w:bottom w:val="nil"/>
              <w:right w:val="single" w:sz="4" w:space="0" w:color="auto"/>
            </w:tcBorders>
          </w:tcPr>
          <w:p w14:paraId="7967EC52" w14:textId="77777777" w:rsidR="00730348" w:rsidRPr="00E13CF8" w:rsidRDefault="00730348" w:rsidP="00730348">
            <w:pPr>
              <w:spacing w:before="100" w:beforeAutospacing="1" w:after="100" w:afterAutospacing="1"/>
              <w:jc w:val="center"/>
              <w:rPr>
                <w:rFonts w:asciiTheme="majorHAnsi" w:eastAsia="Times New Roman" w:hAnsiTheme="majorHAnsi" w:cstheme="majorHAnsi"/>
                <w:sz w:val="22"/>
                <w:szCs w:val="22"/>
                <w:lang w:eastAsia="en-GB"/>
              </w:rPr>
            </w:pPr>
            <w:r w:rsidRPr="00E13CF8">
              <w:rPr>
                <w:rFonts w:asciiTheme="majorHAnsi" w:eastAsia="Times New Roman" w:hAnsiTheme="majorHAnsi" w:cstheme="majorHAnsi"/>
                <w:sz w:val="22"/>
                <w:szCs w:val="22"/>
                <w:lang w:eastAsia="en-GB"/>
              </w:rPr>
              <w:t>9</w:t>
            </w:r>
          </w:p>
        </w:tc>
      </w:tr>
      <w:tr w:rsidR="00730348" w:rsidRPr="00E13CF8" w14:paraId="2C1A3F3C" w14:textId="77777777" w:rsidTr="00730348">
        <w:tc>
          <w:tcPr>
            <w:tcW w:w="275" w:type="pct"/>
            <w:tcBorders>
              <w:top w:val="nil"/>
              <w:left w:val="single" w:sz="4" w:space="0" w:color="auto"/>
              <w:bottom w:val="nil"/>
              <w:right w:val="single" w:sz="4" w:space="0" w:color="auto"/>
            </w:tcBorders>
          </w:tcPr>
          <w:p w14:paraId="522CA88B" w14:textId="77777777" w:rsidR="00730348" w:rsidRPr="00E13CF8" w:rsidRDefault="00730348" w:rsidP="00730348">
            <w:pPr>
              <w:spacing w:before="100" w:beforeAutospacing="1" w:after="100" w:afterAutospacing="1"/>
              <w:rPr>
                <w:rFonts w:asciiTheme="majorHAnsi" w:eastAsia="Times New Roman" w:hAnsiTheme="majorHAnsi" w:cstheme="majorHAnsi"/>
                <w:sz w:val="22"/>
                <w:szCs w:val="22"/>
                <w:lang w:eastAsia="en-GB"/>
              </w:rPr>
            </w:pPr>
          </w:p>
        </w:tc>
        <w:tc>
          <w:tcPr>
            <w:tcW w:w="1149" w:type="pct"/>
            <w:tcBorders>
              <w:top w:val="nil"/>
              <w:left w:val="single" w:sz="4" w:space="0" w:color="auto"/>
              <w:bottom w:val="nil"/>
              <w:right w:val="single" w:sz="4" w:space="0" w:color="auto"/>
            </w:tcBorders>
          </w:tcPr>
          <w:p w14:paraId="164AB391" w14:textId="77777777" w:rsidR="00730348" w:rsidRPr="00E13CF8" w:rsidRDefault="00730348" w:rsidP="00730348">
            <w:pPr>
              <w:spacing w:before="100" w:beforeAutospacing="1" w:after="100" w:afterAutospacing="1"/>
              <w:rPr>
                <w:rFonts w:asciiTheme="majorHAnsi" w:eastAsia="Times New Roman" w:hAnsiTheme="majorHAnsi" w:cstheme="majorHAnsi"/>
                <w:sz w:val="22"/>
                <w:szCs w:val="22"/>
                <w:lang w:eastAsia="en-GB"/>
              </w:rPr>
            </w:pPr>
          </w:p>
        </w:tc>
        <w:tc>
          <w:tcPr>
            <w:tcW w:w="1121" w:type="pct"/>
            <w:tcBorders>
              <w:top w:val="nil"/>
              <w:left w:val="single" w:sz="4" w:space="0" w:color="auto"/>
              <w:bottom w:val="nil"/>
              <w:right w:val="single" w:sz="4" w:space="0" w:color="auto"/>
            </w:tcBorders>
          </w:tcPr>
          <w:p w14:paraId="4AD777B3" w14:textId="77777777" w:rsidR="00730348" w:rsidRPr="00E13CF8" w:rsidRDefault="00730348" w:rsidP="00730348">
            <w:pPr>
              <w:spacing w:before="100" w:beforeAutospacing="1" w:after="100" w:afterAutospacing="1"/>
              <w:rPr>
                <w:rFonts w:asciiTheme="majorHAnsi" w:eastAsia="Times New Roman" w:hAnsiTheme="majorHAnsi" w:cstheme="majorHAnsi"/>
                <w:sz w:val="22"/>
                <w:szCs w:val="22"/>
                <w:lang w:eastAsia="en-GB"/>
              </w:rPr>
            </w:pPr>
          </w:p>
        </w:tc>
        <w:tc>
          <w:tcPr>
            <w:tcW w:w="1662" w:type="pct"/>
            <w:tcBorders>
              <w:top w:val="nil"/>
              <w:left w:val="single" w:sz="4" w:space="0" w:color="auto"/>
              <w:bottom w:val="nil"/>
              <w:right w:val="nil"/>
            </w:tcBorders>
          </w:tcPr>
          <w:p w14:paraId="4717E671" w14:textId="77777777" w:rsidR="00730348" w:rsidRPr="00E13CF8" w:rsidRDefault="00730348" w:rsidP="00730348">
            <w:pPr>
              <w:spacing w:before="100" w:beforeAutospacing="1" w:after="100" w:afterAutospacing="1"/>
              <w:jc w:val="center"/>
              <w:rPr>
                <w:rFonts w:asciiTheme="majorHAnsi" w:eastAsia="Times New Roman" w:hAnsiTheme="majorHAnsi" w:cstheme="majorHAnsi"/>
                <w:sz w:val="22"/>
                <w:szCs w:val="22"/>
                <w:lang w:eastAsia="en-GB"/>
              </w:rPr>
            </w:pPr>
            <w:r w:rsidRPr="00E13CF8">
              <w:rPr>
                <w:rFonts w:asciiTheme="majorHAnsi" w:eastAsia="Times New Roman" w:hAnsiTheme="majorHAnsi" w:cstheme="majorHAnsi"/>
                <w:sz w:val="22"/>
                <w:szCs w:val="22"/>
                <w:lang w:eastAsia="en-GB"/>
              </w:rPr>
              <w:t>200 – 204</w:t>
            </w:r>
          </w:p>
        </w:tc>
        <w:tc>
          <w:tcPr>
            <w:tcW w:w="477" w:type="pct"/>
            <w:tcBorders>
              <w:top w:val="nil"/>
              <w:left w:val="nil"/>
              <w:bottom w:val="nil"/>
              <w:right w:val="nil"/>
            </w:tcBorders>
          </w:tcPr>
          <w:p w14:paraId="7AF063C6" w14:textId="77777777" w:rsidR="00730348" w:rsidRPr="00E13CF8" w:rsidRDefault="00730348" w:rsidP="00730348">
            <w:pPr>
              <w:spacing w:before="100" w:beforeAutospacing="1" w:after="100" w:afterAutospacing="1"/>
              <w:jc w:val="center"/>
              <w:rPr>
                <w:rFonts w:asciiTheme="majorHAnsi" w:eastAsia="Times New Roman" w:hAnsiTheme="majorHAnsi" w:cstheme="majorHAnsi"/>
                <w:sz w:val="22"/>
                <w:szCs w:val="22"/>
                <w:lang w:eastAsia="en-GB"/>
              </w:rPr>
            </w:pPr>
            <w:r w:rsidRPr="00E13CF8">
              <w:rPr>
                <w:rFonts w:asciiTheme="majorHAnsi" w:eastAsia="Times New Roman" w:hAnsiTheme="majorHAnsi" w:cstheme="majorHAnsi"/>
                <w:sz w:val="22"/>
                <w:szCs w:val="22"/>
                <w:lang w:eastAsia="en-GB"/>
              </w:rPr>
              <w:t>=</w:t>
            </w:r>
          </w:p>
        </w:tc>
        <w:tc>
          <w:tcPr>
            <w:tcW w:w="316" w:type="pct"/>
            <w:tcBorders>
              <w:top w:val="nil"/>
              <w:left w:val="nil"/>
              <w:bottom w:val="nil"/>
              <w:right w:val="single" w:sz="4" w:space="0" w:color="auto"/>
            </w:tcBorders>
          </w:tcPr>
          <w:p w14:paraId="7330A441" w14:textId="77777777" w:rsidR="00730348" w:rsidRPr="00E13CF8" w:rsidRDefault="00730348" w:rsidP="00730348">
            <w:pPr>
              <w:spacing w:before="100" w:beforeAutospacing="1" w:after="100" w:afterAutospacing="1"/>
              <w:jc w:val="center"/>
              <w:rPr>
                <w:rFonts w:asciiTheme="majorHAnsi" w:eastAsia="Times New Roman" w:hAnsiTheme="majorHAnsi" w:cstheme="majorHAnsi"/>
                <w:sz w:val="22"/>
                <w:szCs w:val="22"/>
                <w:lang w:eastAsia="en-GB"/>
              </w:rPr>
            </w:pPr>
            <w:r w:rsidRPr="00E13CF8">
              <w:rPr>
                <w:rFonts w:asciiTheme="majorHAnsi" w:eastAsia="Times New Roman" w:hAnsiTheme="majorHAnsi" w:cstheme="majorHAnsi"/>
                <w:sz w:val="22"/>
                <w:szCs w:val="22"/>
                <w:lang w:eastAsia="en-GB"/>
              </w:rPr>
              <w:t>6</w:t>
            </w:r>
          </w:p>
        </w:tc>
      </w:tr>
      <w:tr w:rsidR="00730348" w:rsidRPr="00E13CF8" w14:paraId="3CBD9DC7" w14:textId="77777777" w:rsidTr="00730348">
        <w:trPr>
          <w:trHeight w:val="60"/>
        </w:trPr>
        <w:tc>
          <w:tcPr>
            <w:tcW w:w="275" w:type="pct"/>
            <w:tcBorders>
              <w:top w:val="nil"/>
              <w:left w:val="single" w:sz="4" w:space="0" w:color="auto"/>
              <w:bottom w:val="nil"/>
              <w:right w:val="single" w:sz="4" w:space="0" w:color="auto"/>
            </w:tcBorders>
          </w:tcPr>
          <w:p w14:paraId="05F8B0C0" w14:textId="77777777" w:rsidR="00730348" w:rsidRPr="00E13CF8" w:rsidRDefault="00730348" w:rsidP="00730348">
            <w:pPr>
              <w:spacing w:before="100" w:beforeAutospacing="1" w:after="100" w:afterAutospacing="1"/>
              <w:rPr>
                <w:rFonts w:asciiTheme="majorHAnsi" w:eastAsia="Times New Roman" w:hAnsiTheme="majorHAnsi" w:cstheme="majorHAnsi"/>
                <w:sz w:val="22"/>
                <w:szCs w:val="22"/>
                <w:lang w:eastAsia="en-GB"/>
              </w:rPr>
            </w:pPr>
          </w:p>
        </w:tc>
        <w:tc>
          <w:tcPr>
            <w:tcW w:w="1149" w:type="pct"/>
            <w:tcBorders>
              <w:top w:val="nil"/>
              <w:left w:val="single" w:sz="4" w:space="0" w:color="auto"/>
              <w:bottom w:val="nil"/>
              <w:right w:val="single" w:sz="4" w:space="0" w:color="auto"/>
            </w:tcBorders>
          </w:tcPr>
          <w:p w14:paraId="30A161F5" w14:textId="77777777" w:rsidR="00730348" w:rsidRPr="00E13CF8" w:rsidRDefault="00730348" w:rsidP="00730348">
            <w:pPr>
              <w:spacing w:before="100" w:beforeAutospacing="1" w:after="100" w:afterAutospacing="1"/>
              <w:rPr>
                <w:rFonts w:asciiTheme="majorHAnsi" w:eastAsia="Times New Roman" w:hAnsiTheme="majorHAnsi" w:cstheme="majorHAnsi"/>
                <w:sz w:val="22"/>
                <w:szCs w:val="22"/>
                <w:lang w:eastAsia="en-GB"/>
              </w:rPr>
            </w:pPr>
          </w:p>
        </w:tc>
        <w:tc>
          <w:tcPr>
            <w:tcW w:w="1121" w:type="pct"/>
            <w:tcBorders>
              <w:top w:val="nil"/>
              <w:left w:val="single" w:sz="4" w:space="0" w:color="auto"/>
              <w:bottom w:val="nil"/>
              <w:right w:val="single" w:sz="4" w:space="0" w:color="auto"/>
            </w:tcBorders>
          </w:tcPr>
          <w:p w14:paraId="3A37D44A" w14:textId="77777777" w:rsidR="00730348" w:rsidRPr="00E13CF8" w:rsidRDefault="00730348" w:rsidP="00730348">
            <w:pPr>
              <w:spacing w:before="100" w:beforeAutospacing="1" w:after="100" w:afterAutospacing="1"/>
              <w:rPr>
                <w:rFonts w:asciiTheme="majorHAnsi" w:eastAsia="Times New Roman" w:hAnsiTheme="majorHAnsi" w:cstheme="majorHAnsi"/>
                <w:sz w:val="22"/>
                <w:szCs w:val="22"/>
                <w:lang w:eastAsia="en-GB"/>
              </w:rPr>
            </w:pPr>
          </w:p>
        </w:tc>
        <w:tc>
          <w:tcPr>
            <w:tcW w:w="1662" w:type="pct"/>
            <w:tcBorders>
              <w:top w:val="nil"/>
              <w:left w:val="single" w:sz="4" w:space="0" w:color="auto"/>
              <w:bottom w:val="nil"/>
              <w:right w:val="nil"/>
            </w:tcBorders>
          </w:tcPr>
          <w:p w14:paraId="0AD7DE06" w14:textId="77777777" w:rsidR="00730348" w:rsidRPr="00E13CF8" w:rsidRDefault="00730348" w:rsidP="00730348">
            <w:pPr>
              <w:spacing w:before="100" w:beforeAutospacing="1" w:after="100" w:afterAutospacing="1"/>
              <w:jc w:val="center"/>
              <w:rPr>
                <w:rFonts w:asciiTheme="majorHAnsi" w:eastAsia="Times New Roman" w:hAnsiTheme="majorHAnsi" w:cstheme="majorHAnsi"/>
                <w:sz w:val="22"/>
                <w:szCs w:val="22"/>
                <w:lang w:eastAsia="en-GB"/>
              </w:rPr>
            </w:pPr>
            <w:r w:rsidRPr="00E13CF8">
              <w:rPr>
                <w:rFonts w:asciiTheme="majorHAnsi" w:eastAsia="Times New Roman" w:hAnsiTheme="majorHAnsi" w:cstheme="majorHAnsi"/>
                <w:sz w:val="22"/>
                <w:szCs w:val="22"/>
                <w:lang w:eastAsia="en-GB"/>
              </w:rPr>
              <w:t>205 – 209</w:t>
            </w:r>
          </w:p>
        </w:tc>
        <w:tc>
          <w:tcPr>
            <w:tcW w:w="477" w:type="pct"/>
            <w:tcBorders>
              <w:top w:val="nil"/>
              <w:left w:val="nil"/>
              <w:bottom w:val="nil"/>
              <w:right w:val="nil"/>
            </w:tcBorders>
          </w:tcPr>
          <w:p w14:paraId="166D3611" w14:textId="77777777" w:rsidR="00730348" w:rsidRPr="00E13CF8" w:rsidRDefault="00730348" w:rsidP="00730348">
            <w:pPr>
              <w:spacing w:before="100" w:beforeAutospacing="1" w:after="100" w:afterAutospacing="1"/>
              <w:jc w:val="center"/>
              <w:rPr>
                <w:rFonts w:asciiTheme="majorHAnsi" w:eastAsia="Times New Roman" w:hAnsiTheme="majorHAnsi" w:cstheme="majorHAnsi"/>
                <w:sz w:val="22"/>
                <w:szCs w:val="22"/>
                <w:lang w:eastAsia="en-GB"/>
              </w:rPr>
            </w:pPr>
            <w:r w:rsidRPr="00E13CF8">
              <w:rPr>
                <w:rFonts w:asciiTheme="majorHAnsi" w:eastAsia="Times New Roman" w:hAnsiTheme="majorHAnsi" w:cstheme="majorHAnsi"/>
                <w:sz w:val="22"/>
                <w:szCs w:val="22"/>
                <w:lang w:eastAsia="en-GB"/>
              </w:rPr>
              <w:t>=</w:t>
            </w:r>
          </w:p>
        </w:tc>
        <w:tc>
          <w:tcPr>
            <w:tcW w:w="316" w:type="pct"/>
            <w:tcBorders>
              <w:top w:val="nil"/>
              <w:left w:val="nil"/>
              <w:bottom w:val="nil"/>
              <w:right w:val="single" w:sz="4" w:space="0" w:color="auto"/>
            </w:tcBorders>
          </w:tcPr>
          <w:p w14:paraId="76BFF241" w14:textId="77777777" w:rsidR="00730348" w:rsidRPr="00E13CF8" w:rsidRDefault="00730348" w:rsidP="00730348">
            <w:pPr>
              <w:spacing w:before="100" w:beforeAutospacing="1" w:after="100" w:afterAutospacing="1"/>
              <w:jc w:val="center"/>
              <w:rPr>
                <w:rFonts w:asciiTheme="majorHAnsi" w:eastAsia="Times New Roman" w:hAnsiTheme="majorHAnsi" w:cstheme="majorHAnsi"/>
                <w:sz w:val="22"/>
                <w:szCs w:val="22"/>
                <w:lang w:eastAsia="en-GB"/>
              </w:rPr>
            </w:pPr>
            <w:r w:rsidRPr="00E13CF8">
              <w:rPr>
                <w:rFonts w:asciiTheme="majorHAnsi" w:eastAsia="Times New Roman" w:hAnsiTheme="majorHAnsi" w:cstheme="majorHAnsi"/>
                <w:sz w:val="22"/>
                <w:szCs w:val="22"/>
                <w:lang w:eastAsia="en-GB"/>
              </w:rPr>
              <w:t>3</w:t>
            </w:r>
          </w:p>
        </w:tc>
      </w:tr>
      <w:tr w:rsidR="00730348" w:rsidRPr="00E13CF8" w14:paraId="721AC954" w14:textId="77777777" w:rsidTr="00730348">
        <w:tc>
          <w:tcPr>
            <w:tcW w:w="275" w:type="pct"/>
            <w:tcBorders>
              <w:top w:val="nil"/>
              <w:left w:val="single" w:sz="4" w:space="0" w:color="auto"/>
              <w:bottom w:val="single" w:sz="4" w:space="0" w:color="auto"/>
              <w:right w:val="single" w:sz="4" w:space="0" w:color="auto"/>
            </w:tcBorders>
          </w:tcPr>
          <w:p w14:paraId="515AA000" w14:textId="77777777" w:rsidR="00730348" w:rsidRPr="00E13CF8" w:rsidRDefault="00730348" w:rsidP="00730348">
            <w:pPr>
              <w:spacing w:before="100" w:beforeAutospacing="1" w:after="100" w:afterAutospacing="1"/>
              <w:rPr>
                <w:rFonts w:asciiTheme="majorHAnsi" w:eastAsia="Times New Roman" w:hAnsiTheme="majorHAnsi" w:cstheme="majorHAnsi"/>
                <w:sz w:val="22"/>
                <w:szCs w:val="22"/>
                <w:lang w:eastAsia="en-GB"/>
              </w:rPr>
            </w:pPr>
          </w:p>
        </w:tc>
        <w:tc>
          <w:tcPr>
            <w:tcW w:w="1149" w:type="pct"/>
            <w:tcBorders>
              <w:top w:val="nil"/>
              <w:left w:val="single" w:sz="4" w:space="0" w:color="auto"/>
              <w:bottom w:val="single" w:sz="4" w:space="0" w:color="auto"/>
              <w:right w:val="single" w:sz="4" w:space="0" w:color="auto"/>
            </w:tcBorders>
          </w:tcPr>
          <w:p w14:paraId="1CB90F7F" w14:textId="77777777" w:rsidR="00730348" w:rsidRPr="00E13CF8" w:rsidRDefault="00730348" w:rsidP="00730348">
            <w:pPr>
              <w:spacing w:before="100" w:beforeAutospacing="1" w:after="100" w:afterAutospacing="1"/>
              <w:rPr>
                <w:rFonts w:asciiTheme="majorHAnsi" w:eastAsia="Times New Roman" w:hAnsiTheme="majorHAnsi" w:cstheme="majorHAnsi"/>
                <w:sz w:val="22"/>
                <w:szCs w:val="22"/>
                <w:lang w:eastAsia="en-GB"/>
              </w:rPr>
            </w:pPr>
          </w:p>
        </w:tc>
        <w:tc>
          <w:tcPr>
            <w:tcW w:w="1121" w:type="pct"/>
            <w:tcBorders>
              <w:top w:val="nil"/>
              <w:left w:val="single" w:sz="4" w:space="0" w:color="auto"/>
              <w:bottom w:val="single" w:sz="4" w:space="0" w:color="auto"/>
              <w:right w:val="single" w:sz="4" w:space="0" w:color="auto"/>
            </w:tcBorders>
          </w:tcPr>
          <w:p w14:paraId="02943968" w14:textId="77777777" w:rsidR="00730348" w:rsidRPr="00E13CF8" w:rsidRDefault="00730348" w:rsidP="00730348">
            <w:pPr>
              <w:spacing w:before="100" w:beforeAutospacing="1" w:after="100" w:afterAutospacing="1"/>
              <w:rPr>
                <w:rFonts w:asciiTheme="majorHAnsi" w:eastAsia="Times New Roman" w:hAnsiTheme="majorHAnsi" w:cstheme="majorHAnsi"/>
                <w:sz w:val="22"/>
                <w:szCs w:val="22"/>
                <w:lang w:eastAsia="en-GB"/>
              </w:rPr>
            </w:pPr>
          </w:p>
        </w:tc>
        <w:tc>
          <w:tcPr>
            <w:tcW w:w="1662" w:type="pct"/>
            <w:tcBorders>
              <w:top w:val="nil"/>
              <w:left w:val="single" w:sz="4" w:space="0" w:color="auto"/>
              <w:bottom w:val="single" w:sz="4" w:space="0" w:color="auto"/>
              <w:right w:val="nil"/>
            </w:tcBorders>
          </w:tcPr>
          <w:p w14:paraId="0B6AFC16" w14:textId="77777777" w:rsidR="00730348" w:rsidRPr="00E13CF8" w:rsidRDefault="00730348" w:rsidP="00730348">
            <w:pPr>
              <w:spacing w:before="100" w:beforeAutospacing="1" w:after="100" w:afterAutospacing="1"/>
              <w:jc w:val="center"/>
              <w:rPr>
                <w:rFonts w:asciiTheme="majorHAnsi" w:eastAsia="Times New Roman" w:hAnsiTheme="majorHAnsi" w:cstheme="majorHAnsi"/>
                <w:sz w:val="22"/>
                <w:szCs w:val="22"/>
                <w:lang w:eastAsia="en-GB"/>
              </w:rPr>
            </w:pPr>
            <w:r w:rsidRPr="00E13CF8">
              <w:rPr>
                <w:rFonts w:asciiTheme="majorHAnsi" w:eastAsia="Times New Roman" w:hAnsiTheme="majorHAnsi" w:cstheme="majorHAnsi"/>
                <w:sz w:val="22"/>
                <w:szCs w:val="22"/>
                <w:lang w:eastAsia="en-GB"/>
              </w:rPr>
              <w:t xml:space="preserve">210  &amp;  + </w:t>
            </w:r>
          </w:p>
        </w:tc>
        <w:tc>
          <w:tcPr>
            <w:tcW w:w="477" w:type="pct"/>
            <w:tcBorders>
              <w:top w:val="nil"/>
              <w:left w:val="nil"/>
              <w:bottom w:val="single" w:sz="4" w:space="0" w:color="auto"/>
              <w:right w:val="nil"/>
            </w:tcBorders>
          </w:tcPr>
          <w:p w14:paraId="22559F67" w14:textId="77777777" w:rsidR="00730348" w:rsidRPr="00E13CF8" w:rsidRDefault="00730348" w:rsidP="00730348">
            <w:pPr>
              <w:spacing w:before="100" w:beforeAutospacing="1" w:after="100" w:afterAutospacing="1"/>
              <w:jc w:val="center"/>
              <w:rPr>
                <w:rFonts w:asciiTheme="majorHAnsi" w:eastAsia="Times New Roman" w:hAnsiTheme="majorHAnsi" w:cstheme="majorHAnsi"/>
                <w:sz w:val="22"/>
                <w:szCs w:val="22"/>
                <w:lang w:eastAsia="en-GB"/>
              </w:rPr>
            </w:pPr>
            <w:r w:rsidRPr="00E13CF8">
              <w:rPr>
                <w:rFonts w:asciiTheme="majorHAnsi" w:eastAsia="Times New Roman" w:hAnsiTheme="majorHAnsi" w:cstheme="majorHAnsi"/>
                <w:sz w:val="22"/>
                <w:szCs w:val="22"/>
                <w:lang w:eastAsia="en-GB"/>
              </w:rPr>
              <w:t>=</w:t>
            </w:r>
          </w:p>
        </w:tc>
        <w:tc>
          <w:tcPr>
            <w:tcW w:w="316" w:type="pct"/>
            <w:tcBorders>
              <w:top w:val="nil"/>
              <w:left w:val="nil"/>
              <w:bottom w:val="single" w:sz="4" w:space="0" w:color="auto"/>
              <w:right w:val="single" w:sz="4" w:space="0" w:color="auto"/>
            </w:tcBorders>
          </w:tcPr>
          <w:p w14:paraId="49D100DC" w14:textId="77777777" w:rsidR="00730348" w:rsidRPr="00E13CF8" w:rsidRDefault="00730348" w:rsidP="00730348">
            <w:pPr>
              <w:spacing w:before="100" w:beforeAutospacing="1" w:after="100" w:afterAutospacing="1"/>
              <w:jc w:val="center"/>
              <w:rPr>
                <w:rFonts w:asciiTheme="majorHAnsi" w:eastAsia="Times New Roman" w:hAnsiTheme="majorHAnsi" w:cstheme="majorHAnsi"/>
                <w:sz w:val="22"/>
                <w:szCs w:val="22"/>
                <w:lang w:eastAsia="en-GB"/>
              </w:rPr>
            </w:pPr>
            <w:r w:rsidRPr="00E13CF8">
              <w:rPr>
                <w:rFonts w:asciiTheme="majorHAnsi" w:eastAsia="Times New Roman" w:hAnsiTheme="majorHAnsi" w:cstheme="majorHAnsi"/>
                <w:sz w:val="22"/>
                <w:szCs w:val="22"/>
                <w:lang w:eastAsia="en-GB"/>
              </w:rPr>
              <w:t>0</w:t>
            </w:r>
          </w:p>
        </w:tc>
      </w:tr>
      <w:tr w:rsidR="00730348" w:rsidRPr="00E13CF8" w14:paraId="1A8571B5" w14:textId="77777777" w:rsidTr="00730348">
        <w:tc>
          <w:tcPr>
            <w:tcW w:w="275" w:type="pct"/>
            <w:tcBorders>
              <w:top w:val="single" w:sz="4" w:space="0" w:color="auto"/>
              <w:bottom w:val="single" w:sz="4" w:space="0" w:color="auto"/>
            </w:tcBorders>
          </w:tcPr>
          <w:p w14:paraId="08AA961A" w14:textId="77777777" w:rsidR="00730348" w:rsidRPr="00E13CF8" w:rsidRDefault="00730348" w:rsidP="00730348">
            <w:pPr>
              <w:spacing w:before="100" w:beforeAutospacing="1" w:after="100" w:afterAutospacing="1"/>
              <w:rPr>
                <w:rFonts w:asciiTheme="majorHAnsi" w:eastAsia="Times New Roman" w:hAnsiTheme="majorHAnsi" w:cstheme="majorHAnsi"/>
                <w:sz w:val="22"/>
                <w:szCs w:val="22"/>
                <w:lang w:eastAsia="en-GB"/>
              </w:rPr>
            </w:pPr>
            <w:r w:rsidRPr="00E13CF8">
              <w:rPr>
                <w:rFonts w:asciiTheme="majorHAnsi" w:eastAsia="Times New Roman" w:hAnsiTheme="majorHAnsi" w:cstheme="majorHAnsi"/>
                <w:sz w:val="22"/>
                <w:szCs w:val="22"/>
                <w:lang w:eastAsia="en-GB"/>
              </w:rPr>
              <w:t>2.</w:t>
            </w:r>
          </w:p>
        </w:tc>
        <w:tc>
          <w:tcPr>
            <w:tcW w:w="1149" w:type="pct"/>
            <w:tcBorders>
              <w:top w:val="single" w:sz="4" w:space="0" w:color="auto"/>
              <w:bottom w:val="single" w:sz="4" w:space="0" w:color="auto"/>
            </w:tcBorders>
          </w:tcPr>
          <w:p w14:paraId="134D1D38" w14:textId="77777777" w:rsidR="00730348" w:rsidRPr="00E13CF8" w:rsidRDefault="00730348" w:rsidP="00730348">
            <w:pPr>
              <w:spacing w:before="100" w:beforeAutospacing="1" w:after="100" w:afterAutospacing="1"/>
              <w:rPr>
                <w:rFonts w:asciiTheme="majorHAnsi" w:eastAsia="Times New Roman" w:hAnsiTheme="majorHAnsi" w:cstheme="majorHAnsi"/>
                <w:sz w:val="22"/>
                <w:szCs w:val="22"/>
                <w:lang w:eastAsia="en-GB"/>
              </w:rPr>
            </w:pPr>
            <w:r w:rsidRPr="00E13CF8">
              <w:rPr>
                <w:rFonts w:asciiTheme="majorHAnsi" w:eastAsia="Times New Roman" w:hAnsiTheme="majorHAnsi" w:cstheme="majorHAnsi"/>
                <w:sz w:val="22"/>
                <w:szCs w:val="22"/>
                <w:lang w:eastAsia="en-GB"/>
              </w:rPr>
              <w:t>Heren 194 &amp; -</w:t>
            </w:r>
          </w:p>
        </w:tc>
        <w:tc>
          <w:tcPr>
            <w:tcW w:w="1121" w:type="pct"/>
            <w:tcBorders>
              <w:top w:val="single" w:sz="4" w:space="0" w:color="auto"/>
              <w:bottom w:val="single" w:sz="4" w:space="0" w:color="auto"/>
              <w:right w:val="single" w:sz="4" w:space="0" w:color="auto"/>
            </w:tcBorders>
          </w:tcPr>
          <w:p w14:paraId="1066A28C" w14:textId="77777777" w:rsidR="00730348" w:rsidRPr="00E13CF8" w:rsidRDefault="00730348" w:rsidP="00730348">
            <w:pPr>
              <w:spacing w:before="100" w:beforeAutospacing="1" w:after="100" w:afterAutospacing="1"/>
              <w:rPr>
                <w:rFonts w:asciiTheme="majorHAnsi" w:eastAsia="Times New Roman" w:hAnsiTheme="majorHAnsi" w:cstheme="majorHAnsi"/>
                <w:sz w:val="22"/>
                <w:szCs w:val="22"/>
                <w:lang w:eastAsia="en-GB"/>
              </w:rPr>
            </w:pPr>
            <w:r w:rsidRPr="00E13CF8">
              <w:rPr>
                <w:rFonts w:asciiTheme="majorHAnsi" w:eastAsia="Times New Roman" w:hAnsiTheme="majorHAnsi" w:cstheme="majorHAnsi"/>
                <w:sz w:val="22"/>
                <w:szCs w:val="22"/>
                <w:lang w:eastAsia="en-GB"/>
              </w:rPr>
              <w:t>Met handicap</w:t>
            </w:r>
          </w:p>
        </w:tc>
        <w:tc>
          <w:tcPr>
            <w:tcW w:w="1662" w:type="pct"/>
            <w:tcBorders>
              <w:top w:val="single" w:sz="4" w:space="0" w:color="auto"/>
              <w:left w:val="single" w:sz="4" w:space="0" w:color="auto"/>
              <w:bottom w:val="single" w:sz="4" w:space="0" w:color="auto"/>
              <w:right w:val="nil"/>
            </w:tcBorders>
          </w:tcPr>
          <w:p w14:paraId="4C7686FC" w14:textId="77777777" w:rsidR="00730348" w:rsidRPr="00E13CF8" w:rsidRDefault="00730348" w:rsidP="00730348">
            <w:pPr>
              <w:spacing w:before="100" w:beforeAutospacing="1" w:after="100" w:afterAutospacing="1"/>
              <w:jc w:val="center"/>
              <w:rPr>
                <w:rFonts w:asciiTheme="majorHAnsi" w:eastAsia="Times New Roman" w:hAnsiTheme="majorHAnsi" w:cstheme="majorHAnsi"/>
                <w:sz w:val="22"/>
                <w:szCs w:val="22"/>
                <w:lang w:eastAsia="en-GB"/>
              </w:rPr>
            </w:pPr>
            <w:r w:rsidRPr="00E13CF8">
              <w:rPr>
                <w:rFonts w:asciiTheme="majorHAnsi" w:eastAsia="Times New Roman" w:hAnsiTheme="majorHAnsi" w:cstheme="majorHAnsi"/>
                <w:sz w:val="22"/>
                <w:szCs w:val="22"/>
                <w:lang w:eastAsia="en-GB"/>
              </w:rPr>
              <w:t>(210-AVG) x80%</w:t>
            </w:r>
          </w:p>
        </w:tc>
        <w:tc>
          <w:tcPr>
            <w:tcW w:w="477" w:type="pct"/>
            <w:tcBorders>
              <w:top w:val="single" w:sz="4" w:space="0" w:color="auto"/>
              <w:left w:val="nil"/>
              <w:bottom w:val="single" w:sz="4" w:space="0" w:color="auto"/>
              <w:right w:val="nil"/>
            </w:tcBorders>
          </w:tcPr>
          <w:p w14:paraId="7A255F3D" w14:textId="77777777" w:rsidR="00730348" w:rsidRPr="00E13CF8" w:rsidRDefault="00730348" w:rsidP="00730348">
            <w:pPr>
              <w:spacing w:before="100" w:beforeAutospacing="1" w:after="100" w:afterAutospacing="1"/>
              <w:jc w:val="center"/>
              <w:rPr>
                <w:rFonts w:asciiTheme="majorHAnsi" w:eastAsia="Times New Roman" w:hAnsiTheme="majorHAnsi" w:cstheme="majorHAnsi"/>
                <w:sz w:val="22"/>
                <w:szCs w:val="22"/>
                <w:lang w:eastAsia="en-GB"/>
              </w:rPr>
            </w:pPr>
            <w:r w:rsidRPr="00E13CF8">
              <w:rPr>
                <w:rFonts w:asciiTheme="majorHAnsi" w:eastAsia="Times New Roman" w:hAnsiTheme="majorHAnsi" w:cstheme="majorHAnsi"/>
                <w:sz w:val="22"/>
                <w:szCs w:val="22"/>
                <w:lang w:eastAsia="en-GB"/>
              </w:rPr>
              <w:t>Max.</w:t>
            </w:r>
          </w:p>
        </w:tc>
        <w:tc>
          <w:tcPr>
            <w:tcW w:w="316" w:type="pct"/>
            <w:tcBorders>
              <w:top w:val="single" w:sz="4" w:space="0" w:color="auto"/>
              <w:left w:val="nil"/>
              <w:bottom w:val="single" w:sz="4" w:space="0" w:color="auto"/>
              <w:right w:val="single" w:sz="4" w:space="0" w:color="auto"/>
            </w:tcBorders>
          </w:tcPr>
          <w:p w14:paraId="06C3A45F" w14:textId="77777777" w:rsidR="00730348" w:rsidRPr="00E13CF8" w:rsidRDefault="00730348" w:rsidP="00730348">
            <w:pPr>
              <w:spacing w:before="100" w:beforeAutospacing="1" w:after="100" w:afterAutospacing="1"/>
              <w:jc w:val="center"/>
              <w:rPr>
                <w:rFonts w:asciiTheme="majorHAnsi" w:eastAsia="Times New Roman" w:hAnsiTheme="majorHAnsi" w:cstheme="majorHAnsi"/>
                <w:sz w:val="22"/>
                <w:szCs w:val="22"/>
                <w:lang w:eastAsia="en-GB"/>
              </w:rPr>
            </w:pPr>
            <w:r w:rsidRPr="00E13CF8">
              <w:rPr>
                <w:rFonts w:asciiTheme="majorHAnsi" w:eastAsia="Times New Roman" w:hAnsiTheme="majorHAnsi" w:cstheme="majorHAnsi"/>
                <w:sz w:val="22"/>
                <w:szCs w:val="22"/>
                <w:lang w:eastAsia="en-GB"/>
              </w:rPr>
              <w:t>45</w:t>
            </w:r>
          </w:p>
        </w:tc>
      </w:tr>
      <w:tr w:rsidR="00730348" w:rsidRPr="00E13CF8" w14:paraId="332E42EC" w14:textId="77777777" w:rsidTr="00730348">
        <w:tc>
          <w:tcPr>
            <w:tcW w:w="275" w:type="pct"/>
            <w:tcBorders>
              <w:top w:val="single" w:sz="4" w:space="0" w:color="auto"/>
              <w:bottom w:val="single" w:sz="4" w:space="0" w:color="auto"/>
            </w:tcBorders>
          </w:tcPr>
          <w:p w14:paraId="0C67F224" w14:textId="77777777" w:rsidR="00730348" w:rsidRPr="00E13CF8" w:rsidRDefault="00730348" w:rsidP="00730348">
            <w:pPr>
              <w:spacing w:before="100" w:beforeAutospacing="1" w:after="100" w:afterAutospacing="1"/>
              <w:rPr>
                <w:rFonts w:asciiTheme="majorHAnsi" w:eastAsia="Times New Roman" w:hAnsiTheme="majorHAnsi" w:cstheme="majorHAnsi"/>
                <w:sz w:val="22"/>
                <w:szCs w:val="22"/>
                <w:lang w:eastAsia="en-GB"/>
              </w:rPr>
            </w:pPr>
            <w:r w:rsidRPr="00E13CF8">
              <w:rPr>
                <w:rFonts w:asciiTheme="majorHAnsi" w:eastAsia="Times New Roman" w:hAnsiTheme="majorHAnsi" w:cstheme="majorHAnsi"/>
                <w:sz w:val="22"/>
                <w:szCs w:val="22"/>
                <w:lang w:eastAsia="en-GB"/>
              </w:rPr>
              <w:t>3.</w:t>
            </w:r>
          </w:p>
        </w:tc>
        <w:tc>
          <w:tcPr>
            <w:tcW w:w="1149" w:type="pct"/>
            <w:tcBorders>
              <w:top w:val="single" w:sz="4" w:space="0" w:color="auto"/>
              <w:bottom w:val="single" w:sz="4" w:space="0" w:color="auto"/>
            </w:tcBorders>
          </w:tcPr>
          <w:p w14:paraId="0AC10A33" w14:textId="77777777" w:rsidR="00730348" w:rsidRPr="00E13CF8" w:rsidRDefault="00730348" w:rsidP="00730348">
            <w:pPr>
              <w:spacing w:before="100" w:beforeAutospacing="1" w:after="100" w:afterAutospacing="1"/>
              <w:rPr>
                <w:rFonts w:asciiTheme="majorHAnsi" w:eastAsia="Times New Roman" w:hAnsiTheme="majorHAnsi" w:cstheme="majorHAnsi"/>
                <w:sz w:val="22"/>
                <w:szCs w:val="22"/>
                <w:lang w:eastAsia="en-GB"/>
              </w:rPr>
            </w:pPr>
            <w:r w:rsidRPr="00E13CF8">
              <w:rPr>
                <w:rFonts w:asciiTheme="majorHAnsi" w:eastAsia="Times New Roman" w:hAnsiTheme="majorHAnsi" w:cstheme="majorHAnsi"/>
                <w:sz w:val="22"/>
                <w:szCs w:val="22"/>
                <w:lang w:eastAsia="en-GB"/>
              </w:rPr>
              <w:t>Dames</w:t>
            </w:r>
          </w:p>
        </w:tc>
        <w:tc>
          <w:tcPr>
            <w:tcW w:w="1121" w:type="pct"/>
            <w:tcBorders>
              <w:top w:val="single" w:sz="4" w:space="0" w:color="auto"/>
              <w:bottom w:val="single" w:sz="4" w:space="0" w:color="auto"/>
              <w:right w:val="single" w:sz="4" w:space="0" w:color="auto"/>
            </w:tcBorders>
          </w:tcPr>
          <w:p w14:paraId="2AB10611" w14:textId="77777777" w:rsidR="00730348" w:rsidRPr="00E13CF8" w:rsidRDefault="00730348" w:rsidP="00730348">
            <w:pPr>
              <w:spacing w:before="100" w:beforeAutospacing="1" w:after="100" w:afterAutospacing="1"/>
              <w:rPr>
                <w:rFonts w:asciiTheme="majorHAnsi" w:eastAsia="Times New Roman" w:hAnsiTheme="majorHAnsi" w:cstheme="majorHAnsi"/>
                <w:sz w:val="22"/>
                <w:szCs w:val="22"/>
                <w:lang w:eastAsia="en-GB"/>
              </w:rPr>
            </w:pPr>
            <w:r w:rsidRPr="00E13CF8">
              <w:rPr>
                <w:rFonts w:asciiTheme="majorHAnsi" w:eastAsia="Times New Roman" w:hAnsiTheme="majorHAnsi" w:cstheme="majorHAnsi"/>
                <w:sz w:val="22"/>
                <w:szCs w:val="22"/>
                <w:lang w:eastAsia="en-GB"/>
              </w:rPr>
              <w:t>Met handicap</w:t>
            </w:r>
          </w:p>
        </w:tc>
        <w:tc>
          <w:tcPr>
            <w:tcW w:w="1662" w:type="pct"/>
            <w:tcBorders>
              <w:top w:val="single" w:sz="4" w:space="0" w:color="auto"/>
              <w:left w:val="single" w:sz="4" w:space="0" w:color="auto"/>
              <w:bottom w:val="single" w:sz="4" w:space="0" w:color="auto"/>
              <w:right w:val="nil"/>
            </w:tcBorders>
          </w:tcPr>
          <w:p w14:paraId="64429536" w14:textId="77777777" w:rsidR="00730348" w:rsidRPr="00E13CF8" w:rsidRDefault="00730348" w:rsidP="00730348">
            <w:pPr>
              <w:spacing w:before="100" w:beforeAutospacing="1" w:after="100" w:afterAutospacing="1"/>
              <w:jc w:val="center"/>
              <w:rPr>
                <w:rFonts w:asciiTheme="majorHAnsi" w:eastAsia="Times New Roman" w:hAnsiTheme="majorHAnsi" w:cstheme="majorHAnsi"/>
                <w:sz w:val="22"/>
                <w:szCs w:val="22"/>
                <w:lang w:eastAsia="en-GB"/>
              </w:rPr>
            </w:pPr>
            <w:r w:rsidRPr="00E13CF8">
              <w:rPr>
                <w:rFonts w:asciiTheme="majorHAnsi" w:eastAsia="Times New Roman" w:hAnsiTheme="majorHAnsi" w:cstheme="majorHAnsi"/>
                <w:sz w:val="22"/>
                <w:szCs w:val="22"/>
                <w:lang w:eastAsia="en-GB"/>
              </w:rPr>
              <w:t>(210-AVG) x80%</w:t>
            </w:r>
          </w:p>
        </w:tc>
        <w:tc>
          <w:tcPr>
            <w:tcW w:w="477" w:type="pct"/>
            <w:tcBorders>
              <w:top w:val="single" w:sz="4" w:space="0" w:color="auto"/>
              <w:left w:val="nil"/>
              <w:bottom w:val="single" w:sz="4" w:space="0" w:color="auto"/>
              <w:right w:val="nil"/>
            </w:tcBorders>
          </w:tcPr>
          <w:p w14:paraId="69632D0E" w14:textId="77777777" w:rsidR="00730348" w:rsidRPr="00E13CF8" w:rsidRDefault="00730348" w:rsidP="00730348">
            <w:pPr>
              <w:spacing w:before="100" w:beforeAutospacing="1" w:after="100" w:afterAutospacing="1"/>
              <w:jc w:val="center"/>
              <w:rPr>
                <w:rFonts w:asciiTheme="majorHAnsi" w:eastAsia="Times New Roman" w:hAnsiTheme="majorHAnsi" w:cstheme="majorHAnsi"/>
                <w:sz w:val="22"/>
                <w:szCs w:val="22"/>
                <w:lang w:eastAsia="en-GB"/>
              </w:rPr>
            </w:pPr>
            <w:r w:rsidRPr="00E13CF8">
              <w:rPr>
                <w:rFonts w:asciiTheme="majorHAnsi" w:eastAsia="Times New Roman" w:hAnsiTheme="majorHAnsi" w:cstheme="majorHAnsi"/>
                <w:sz w:val="22"/>
                <w:szCs w:val="22"/>
                <w:lang w:eastAsia="en-GB"/>
              </w:rPr>
              <w:t>Max.</w:t>
            </w:r>
          </w:p>
        </w:tc>
        <w:tc>
          <w:tcPr>
            <w:tcW w:w="316" w:type="pct"/>
            <w:tcBorders>
              <w:top w:val="single" w:sz="4" w:space="0" w:color="auto"/>
              <w:left w:val="nil"/>
              <w:bottom w:val="single" w:sz="4" w:space="0" w:color="auto"/>
              <w:right w:val="single" w:sz="4" w:space="0" w:color="auto"/>
            </w:tcBorders>
          </w:tcPr>
          <w:p w14:paraId="1CC45644" w14:textId="77777777" w:rsidR="00730348" w:rsidRPr="00E13CF8" w:rsidRDefault="00730348" w:rsidP="00730348">
            <w:pPr>
              <w:spacing w:before="100" w:beforeAutospacing="1" w:after="100" w:afterAutospacing="1"/>
              <w:jc w:val="center"/>
              <w:rPr>
                <w:rFonts w:asciiTheme="majorHAnsi" w:eastAsia="Times New Roman" w:hAnsiTheme="majorHAnsi" w:cstheme="majorHAnsi"/>
                <w:sz w:val="22"/>
                <w:szCs w:val="22"/>
                <w:lang w:eastAsia="en-GB"/>
              </w:rPr>
            </w:pPr>
            <w:r w:rsidRPr="00E13CF8">
              <w:rPr>
                <w:rFonts w:asciiTheme="majorHAnsi" w:eastAsia="Times New Roman" w:hAnsiTheme="majorHAnsi" w:cstheme="majorHAnsi"/>
                <w:sz w:val="22"/>
                <w:szCs w:val="22"/>
                <w:lang w:eastAsia="en-GB"/>
              </w:rPr>
              <w:t>45</w:t>
            </w:r>
          </w:p>
        </w:tc>
      </w:tr>
    </w:tbl>
    <w:p w14:paraId="7E6CD9F1" w14:textId="77777777" w:rsidR="00730348" w:rsidRPr="00E13CF8" w:rsidRDefault="00730348" w:rsidP="00421DAA">
      <w:pPr>
        <w:rPr>
          <w:rFonts w:asciiTheme="majorHAnsi" w:hAnsiTheme="majorHAnsi" w:cstheme="majorHAnsi"/>
          <w:sz w:val="22"/>
          <w:szCs w:val="22"/>
          <w:lang w:val="en-US"/>
        </w:rPr>
      </w:pPr>
      <w:r w:rsidRPr="00E13CF8">
        <w:rPr>
          <w:rFonts w:asciiTheme="majorHAnsi" w:hAnsiTheme="majorHAnsi" w:cstheme="majorHAnsi"/>
          <w:sz w:val="22"/>
          <w:szCs w:val="22"/>
          <w:lang w:val="en-US"/>
        </w:rPr>
        <w:t xml:space="preserve">Les </w:t>
      </w:r>
      <w:proofErr w:type="spellStart"/>
      <w:r w:rsidRPr="00E13CF8">
        <w:rPr>
          <w:rFonts w:asciiTheme="majorHAnsi" w:hAnsiTheme="majorHAnsi" w:cstheme="majorHAnsi"/>
          <w:sz w:val="22"/>
          <w:szCs w:val="22"/>
          <w:lang w:val="en-US"/>
        </w:rPr>
        <w:t>différentes</w:t>
      </w:r>
      <w:proofErr w:type="spellEnd"/>
      <w:r w:rsidRPr="00E13CF8">
        <w:rPr>
          <w:rFonts w:asciiTheme="majorHAnsi" w:hAnsiTheme="majorHAnsi" w:cstheme="majorHAnsi"/>
          <w:sz w:val="22"/>
          <w:szCs w:val="22"/>
          <w:lang w:val="en-US"/>
        </w:rPr>
        <w:t xml:space="preserve"> </w:t>
      </w:r>
      <w:proofErr w:type="spellStart"/>
      <w:proofErr w:type="gramStart"/>
      <w:r w:rsidRPr="00E13CF8">
        <w:rPr>
          <w:rFonts w:asciiTheme="majorHAnsi" w:hAnsiTheme="majorHAnsi" w:cstheme="majorHAnsi"/>
          <w:sz w:val="22"/>
          <w:szCs w:val="22"/>
          <w:lang w:val="en-US"/>
        </w:rPr>
        <w:t>catégories</w:t>
      </w:r>
      <w:proofErr w:type="spellEnd"/>
      <w:r w:rsidRPr="00E13CF8">
        <w:rPr>
          <w:rFonts w:asciiTheme="majorHAnsi" w:hAnsiTheme="majorHAnsi" w:cstheme="majorHAnsi"/>
          <w:sz w:val="22"/>
          <w:szCs w:val="22"/>
          <w:lang w:val="en-US"/>
        </w:rPr>
        <w:t xml:space="preserve"> :</w:t>
      </w:r>
      <w:proofErr w:type="gramEnd"/>
      <w:r w:rsidRPr="00E13CF8">
        <w:rPr>
          <w:rFonts w:asciiTheme="majorHAnsi" w:hAnsiTheme="majorHAnsi" w:cstheme="majorHAnsi"/>
          <w:sz w:val="22"/>
          <w:szCs w:val="22"/>
          <w:lang w:val="en-US"/>
        </w:rPr>
        <w:br/>
      </w:r>
      <w:r w:rsidRPr="00E13CF8">
        <w:rPr>
          <w:rFonts w:asciiTheme="majorHAnsi" w:hAnsiTheme="majorHAnsi" w:cstheme="majorHAnsi"/>
          <w:sz w:val="22"/>
          <w:szCs w:val="22"/>
          <w:lang w:val="en-US"/>
        </w:rPr>
        <w:br/>
      </w:r>
    </w:p>
    <w:p w14:paraId="788CF835" w14:textId="0CAB8F40" w:rsidR="00146416" w:rsidRPr="00E13CF8" w:rsidRDefault="00146416" w:rsidP="00421DAA">
      <w:pPr>
        <w:rPr>
          <w:rFonts w:asciiTheme="majorHAnsi" w:hAnsiTheme="majorHAnsi" w:cstheme="majorHAnsi"/>
          <w:sz w:val="22"/>
          <w:szCs w:val="22"/>
          <w:lang w:val="en-US"/>
        </w:rPr>
      </w:pPr>
    </w:p>
    <w:p w14:paraId="2CA34273" w14:textId="0E38F219" w:rsidR="00730348" w:rsidRPr="00E13CF8" w:rsidRDefault="00730348" w:rsidP="00730348">
      <w:pPr>
        <w:rPr>
          <w:rFonts w:asciiTheme="majorHAnsi" w:hAnsiTheme="majorHAnsi" w:cstheme="majorHAnsi"/>
          <w:sz w:val="22"/>
          <w:szCs w:val="22"/>
          <w:lang w:val="en-US"/>
        </w:rPr>
      </w:pPr>
    </w:p>
    <w:p w14:paraId="39AC6506" w14:textId="25AC7D02" w:rsidR="00730348" w:rsidRPr="00E13CF8" w:rsidRDefault="00730348" w:rsidP="00730348">
      <w:pPr>
        <w:rPr>
          <w:rFonts w:asciiTheme="majorHAnsi" w:hAnsiTheme="majorHAnsi" w:cstheme="majorHAnsi"/>
          <w:sz w:val="22"/>
          <w:szCs w:val="22"/>
          <w:lang w:val="en-US"/>
        </w:rPr>
      </w:pPr>
    </w:p>
    <w:p w14:paraId="654489CB" w14:textId="1167294F" w:rsidR="00730348" w:rsidRPr="00E13CF8" w:rsidRDefault="00730348" w:rsidP="00730348">
      <w:pPr>
        <w:rPr>
          <w:rFonts w:asciiTheme="majorHAnsi" w:hAnsiTheme="majorHAnsi" w:cstheme="majorHAnsi"/>
          <w:sz w:val="22"/>
          <w:szCs w:val="22"/>
          <w:lang w:val="en-US"/>
        </w:rPr>
      </w:pPr>
    </w:p>
    <w:p w14:paraId="3DA87924" w14:textId="033C31D3" w:rsidR="00730348" w:rsidRPr="00E13CF8" w:rsidRDefault="00730348" w:rsidP="00730348">
      <w:pPr>
        <w:rPr>
          <w:rFonts w:asciiTheme="majorHAnsi" w:hAnsiTheme="majorHAnsi" w:cstheme="majorHAnsi"/>
          <w:sz w:val="22"/>
          <w:szCs w:val="22"/>
          <w:lang w:val="en-US"/>
        </w:rPr>
      </w:pPr>
    </w:p>
    <w:p w14:paraId="61422884" w14:textId="42192885" w:rsidR="00730348" w:rsidRPr="00E13CF8" w:rsidRDefault="00730348" w:rsidP="00730348">
      <w:pPr>
        <w:rPr>
          <w:rFonts w:asciiTheme="majorHAnsi" w:hAnsiTheme="majorHAnsi" w:cstheme="majorHAnsi"/>
          <w:sz w:val="22"/>
          <w:szCs w:val="22"/>
          <w:lang w:val="en-US"/>
        </w:rPr>
      </w:pPr>
    </w:p>
    <w:p w14:paraId="7D72ACC6" w14:textId="77777777" w:rsidR="002263BD" w:rsidRPr="00E13CF8" w:rsidRDefault="002263BD" w:rsidP="00E02D87">
      <w:pPr>
        <w:rPr>
          <w:rFonts w:asciiTheme="majorHAnsi" w:hAnsiTheme="majorHAnsi" w:cstheme="majorHAnsi"/>
          <w:sz w:val="22"/>
          <w:szCs w:val="22"/>
          <w:lang w:val="en-US"/>
        </w:rPr>
      </w:pPr>
    </w:p>
    <w:p w14:paraId="49310858" w14:textId="77777777" w:rsidR="002263BD" w:rsidRPr="00E13CF8" w:rsidRDefault="002263BD" w:rsidP="00E02D87">
      <w:pPr>
        <w:rPr>
          <w:rFonts w:asciiTheme="majorHAnsi" w:hAnsiTheme="majorHAnsi" w:cstheme="majorHAnsi"/>
          <w:sz w:val="22"/>
          <w:szCs w:val="22"/>
          <w:lang w:val="en-US"/>
        </w:rPr>
      </w:pPr>
    </w:p>
    <w:p w14:paraId="0949D065" w14:textId="71561B47" w:rsidR="00E02D87" w:rsidRPr="00E13CF8" w:rsidRDefault="00E02D87" w:rsidP="00E02D87">
      <w:pPr>
        <w:rPr>
          <w:rFonts w:asciiTheme="majorHAnsi" w:hAnsiTheme="majorHAnsi" w:cstheme="majorHAnsi"/>
          <w:sz w:val="22"/>
          <w:szCs w:val="22"/>
          <w:lang w:val="en-US"/>
        </w:rPr>
      </w:pPr>
      <w:r w:rsidRPr="00E13CF8">
        <w:rPr>
          <w:rFonts w:asciiTheme="majorHAnsi" w:hAnsiTheme="majorHAnsi" w:cstheme="majorHAnsi"/>
          <w:b/>
          <w:bCs/>
          <w:sz w:val="22"/>
          <w:szCs w:val="22"/>
          <w:lang w:val="en-US"/>
        </w:rPr>
        <w:lastRenderedPageBreak/>
        <w:t>1</w:t>
      </w:r>
      <w:r w:rsidR="002263BD" w:rsidRPr="00E13CF8">
        <w:rPr>
          <w:rFonts w:asciiTheme="majorHAnsi" w:hAnsiTheme="majorHAnsi" w:cstheme="majorHAnsi"/>
          <w:b/>
          <w:bCs/>
          <w:sz w:val="22"/>
          <w:szCs w:val="22"/>
          <w:lang w:val="en-US"/>
        </w:rPr>
        <w:t>2</w:t>
      </w:r>
      <w:r w:rsidRPr="00E13CF8">
        <w:rPr>
          <w:rFonts w:asciiTheme="majorHAnsi" w:hAnsiTheme="majorHAnsi" w:cstheme="majorHAnsi"/>
          <w:b/>
          <w:bCs/>
          <w:sz w:val="22"/>
          <w:szCs w:val="22"/>
          <w:lang w:val="en-US"/>
        </w:rPr>
        <w:t xml:space="preserve">. Attribution des </w:t>
      </w:r>
      <w:proofErr w:type="gramStart"/>
      <w:r w:rsidRPr="00E13CF8">
        <w:rPr>
          <w:rFonts w:asciiTheme="majorHAnsi" w:hAnsiTheme="majorHAnsi" w:cstheme="majorHAnsi"/>
          <w:b/>
          <w:bCs/>
          <w:sz w:val="22"/>
          <w:szCs w:val="22"/>
          <w:lang w:val="en-US"/>
        </w:rPr>
        <w:t>prix :</w:t>
      </w:r>
      <w:proofErr w:type="gramEnd"/>
      <w:r w:rsidRPr="00E13CF8">
        <w:rPr>
          <w:rFonts w:asciiTheme="majorHAnsi" w:hAnsiTheme="majorHAnsi" w:cstheme="majorHAnsi"/>
          <w:sz w:val="22"/>
          <w:szCs w:val="22"/>
          <w:lang w:val="en-US"/>
        </w:rPr>
        <w:br/>
      </w:r>
      <w:r w:rsidRPr="00E13CF8">
        <w:rPr>
          <w:rFonts w:asciiTheme="majorHAnsi" w:hAnsiTheme="majorHAnsi" w:cstheme="majorHAnsi"/>
          <w:sz w:val="22"/>
          <w:szCs w:val="22"/>
          <w:lang w:val="en-US"/>
        </w:rPr>
        <w:br/>
        <w:t xml:space="preserve">Le </w:t>
      </w:r>
      <w:proofErr w:type="spellStart"/>
      <w:r w:rsidRPr="00E13CF8">
        <w:rPr>
          <w:rFonts w:asciiTheme="majorHAnsi" w:hAnsiTheme="majorHAnsi" w:cstheme="majorHAnsi"/>
          <w:sz w:val="22"/>
          <w:szCs w:val="22"/>
          <w:lang w:val="en-US"/>
        </w:rPr>
        <w:t>classement</w:t>
      </w:r>
      <w:proofErr w:type="spellEnd"/>
      <w:r w:rsidRPr="00E13CF8">
        <w:rPr>
          <w:rFonts w:asciiTheme="majorHAnsi" w:hAnsiTheme="majorHAnsi" w:cstheme="majorHAnsi"/>
          <w:sz w:val="22"/>
          <w:szCs w:val="22"/>
          <w:lang w:val="en-US"/>
        </w:rPr>
        <w:t xml:space="preserve"> final du </w:t>
      </w:r>
      <w:proofErr w:type="spellStart"/>
      <w:r w:rsidRPr="00E13CF8">
        <w:rPr>
          <w:rFonts w:asciiTheme="majorHAnsi" w:hAnsiTheme="majorHAnsi" w:cstheme="majorHAnsi"/>
          <w:sz w:val="22"/>
          <w:szCs w:val="22"/>
          <w:lang w:val="en-US"/>
        </w:rPr>
        <w:t>tournoi</w:t>
      </w:r>
      <w:proofErr w:type="spellEnd"/>
      <w:r w:rsidRPr="00E13CF8">
        <w:rPr>
          <w:rFonts w:asciiTheme="majorHAnsi" w:hAnsiTheme="majorHAnsi" w:cstheme="majorHAnsi"/>
          <w:sz w:val="22"/>
          <w:szCs w:val="22"/>
          <w:lang w:val="en-US"/>
        </w:rPr>
        <w:t xml:space="preserve"> </w:t>
      </w:r>
      <w:proofErr w:type="spellStart"/>
      <w:r w:rsidRPr="00E13CF8">
        <w:rPr>
          <w:rFonts w:asciiTheme="majorHAnsi" w:hAnsiTheme="majorHAnsi" w:cstheme="majorHAnsi"/>
          <w:sz w:val="22"/>
          <w:szCs w:val="22"/>
          <w:lang w:val="en-US"/>
        </w:rPr>
        <w:t>est</w:t>
      </w:r>
      <w:proofErr w:type="spellEnd"/>
      <w:r w:rsidRPr="00E13CF8">
        <w:rPr>
          <w:rFonts w:asciiTheme="majorHAnsi" w:hAnsiTheme="majorHAnsi" w:cstheme="majorHAnsi"/>
          <w:sz w:val="22"/>
          <w:szCs w:val="22"/>
          <w:lang w:val="en-US"/>
        </w:rPr>
        <w:t xml:space="preserve"> un </w:t>
      </w:r>
      <w:proofErr w:type="spellStart"/>
      <w:r w:rsidRPr="00E13CF8">
        <w:rPr>
          <w:rFonts w:asciiTheme="majorHAnsi" w:hAnsiTheme="majorHAnsi" w:cstheme="majorHAnsi"/>
          <w:sz w:val="22"/>
          <w:szCs w:val="22"/>
          <w:lang w:val="en-US"/>
        </w:rPr>
        <w:t>classement</w:t>
      </w:r>
      <w:proofErr w:type="spellEnd"/>
      <w:r w:rsidRPr="00E13CF8">
        <w:rPr>
          <w:rFonts w:asciiTheme="majorHAnsi" w:hAnsiTheme="majorHAnsi" w:cstheme="majorHAnsi"/>
          <w:sz w:val="22"/>
          <w:szCs w:val="22"/>
          <w:lang w:val="en-US"/>
        </w:rPr>
        <w:t xml:space="preserve"> direct et </w:t>
      </w:r>
      <w:proofErr w:type="spellStart"/>
      <w:r w:rsidRPr="00E13CF8">
        <w:rPr>
          <w:rFonts w:asciiTheme="majorHAnsi" w:hAnsiTheme="majorHAnsi" w:cstheme="majorHAnsi"/>
          <w:sz w:val="22"/>
          <w:szCs w:val="22"/>
          <w:lang w:val="en-US"/>
        </w:rPr>
        <w:t>aucune</w:t>
      </w:r>
      <w:proofErr w:type="spellEnd"/>
      <w:r w:rsidRPr="00E13CF8">
        <w:rPr>
          <w:rFonts w:asciiTheme="majorHAnsi" w:hAnsiTheme="majorHAnsi" w:cstheme="majorHAnsi"/>
          <w:sz w:val="22"/>
          <w:szCs w:val="22"/>
          <w:lang w:val="en-US"/>
        </w:rPr>
        <w:t xml:space="preserve"> finale </w:t>
      </w:r>
      <w:proofErr w:type="spellStart"/>
      <w:r w:rsidRPr="00E13CF8">
        <w:rPr>
          <w:rFonts w:asciiTheme="majorHAnsi" w:hAnsiTheme="majorHAnsi" w:cstheme="majorHAnsi"/>
          <w:sz w:val="22"/>
          <w:szCs w:val="22"/>
          <w:lang w:val="en-US"/>
        </w:rPr>
        <w:t>n'est</w:t>
      </w:r>
      <w:proofErr w:type="spellEnd"/>
      <w:r w:rsidRPr="00E13CF8">
        <w:rPr>
          <w:rFonts w:asciiTheme="majorHAnsi" w:hAnsiTheme="majorHAnsi" w:cstheme="majorHAnsi"/>
          <w:sz w:val="22"/>
          <w:szCs w:val="22"/>
          <w:lang w:val="en-US"/>
        </w:rPr>
        <w:t xml:space="preserve"> </w:t>
      </w:r>
      <w:proofErr w:type="spellStart"/>
      <w:r w:rsidRPr="00E13CF8">
        <w:rPr>
          <w:rFonts w:asciiTheme="majorHAnsi" w:hAnsiTheme="majorHAnsi" w:cstheme="majorHAnsi"/>
          <w:sz w:val="22"/>
          <w:szCs w:val="22"/>
          <w:lang w:val="en-US"/>
        </w:rPr>
        <w:t>jouée</w:t>
      </w:r>
      <w:proofErr w:type="spellEnd"/>
      <w:r w:rsidRPr="00E13CF8">
        <w:rPr>
          <w:rFonts w:asciiTheme="majorHAnsi" w:hAnsiTheme="majorHAnsi" w:cstheme="majorHAnsi"/>
          <w:sz w:val="22"/>
          <w:szCs w:val="22"/>
          <w:lang w:val="en-US"/>
        </w:rPr>
        <w:t>.</w:t>
      </w:r>
    </w:p>
    <w:p w14:paraId="6FCC57B4" w14:textId="70E8DC9C" w:rsidR="00E02D87" w:rsidRPr="00E13CF8" w:rsidRDefault="00E02D87" w:rsidP="00E02D87">
      <w:pPr>
        <w:rPr>
          <w:rFonts w:asciiTheme="majorHAnsi" w:hAnsiTheme="majorHAnsi" w:cstheme="majorHAnsi"/>
          <w:sz w:val="22"/>
          <w:szCs w:val="22"/>
          <w:lang w:val="en-US"/>
        </w:rPr>
      </w:pPr>
      <w:r w:rsidRPr="00E13CF8">
        <w:rPr>
          <w:rFonts w:asciiTheme="majorHAnsi" w:hAnsiTheme="majorHAnsi" w:cstheme="majorHAnsi"/>
          <w:sz w:val="22"/>
          <w:szCs w:val="22"/>
          <w:lang w:val="en-US"/>
        </w:rPr>
        <w:t xml:space="preserve">Il y a 3 </w:t>
      </w:r>
      <w:proofErr w:type="spellStart"/>
      <w:r w:rsidRPr="00E13CF8">
        <w:rPr>
          <w:rFonts w:asciiTheme="majorHAnsi" w:hAnsiTheme="majorHAnsi" w:cstheme="majorHAnsi"/>
          <w:sz w:val="22"/>
          <w:szCs w:val="22"/>
          <w:lang w:val="en-US"/>
        </w:rPr>
        <w:t>classements</w:t>
      </w:r>
      <w:proofErr w:type="spellEnd"/>
      <w:r w:rsidRPr="00E13CF8">
        <w:rPr>
          <w:rFonts w:asciiTheme="majorHAnsi" w:hAnsiTheme="majorHAnsi" w:cstheme="majorHAnsi"/>
          <w:sz w:val="22"/>
          <w:szCs w:val="22"/>
          <w:lang w:val="en-US"/>
        </w:rPr>
        <w:t>:</w:t>
      </w:r>
    </w:p>
    <w:p w14:paraId="0D4D98A2" w14:textId="1F9DFF48" w:rsidR="00E02D87" w:rsidRPr="00E13CF8" w:rsidRDefault="00E02D87" w:rsidP="00E02D87">
      <w:pPr>
        <w:rPr>
          <w:rFonts w:asciiTheme="majorHAnsi" w:hAnsiTheme="majorHAnsi" w:cstheme="majorHAnsi"/>
          <w:sz w:val="22"/>
          <w:szCs w:val="22"/>
          <w:lang w:val="en-US"/>
        </w:rPr>
      </w:pPr>
      <w:r w:rsidRPr="00E13CF8">
        <w:rPr>
          <w:rFonts w:asciiTheme="majorHAnsi" w:hAnsiTheme="majorHAnsi" w:cstheme="majorHAnsi"/>
          <w:sz w:val="22"/>
          <w:szCs w:val="22"/>
          <w:lang w:val="en-US"/>
        </w:rPr>
        <w:t xml:space="preserve">- </w:t>
      </w:r>
      <w:proofErr w:type="spellStart"/>
      <w:r w:rsidR="00172D7C" w:rsidRPr="00E13CF8">
        <w:rPr>
          <w:rFonts w:asciiTheme="majorHAnsi" w:hAnsiTheme="majorHAnsi" w:cstheme="majorHAnsi"/>
          <w:sz w:val="22"/>
          <w:szCs w:val="22"/>
          <w:lang w:val="en-US"/>
        </w:rPr>
        <w:t>Classement</w:t>
      </w:r>
      <w:proofErr w:type="spellEnd"/>
      <w:r w:rsidR="00172D7C" w:rsidRPr="00E13CF8">
        <w:rPr>
          <w:rFonts w:asciiTheme="majorHAnsi" w:hAnsiTheme="majorHAnsi" w:cstheme="majorHAnsi"/>
          <w:sz w:val="22"/>
          <w:szCs w:val="22"/>
          <w:lang w:val="en-US"/>
        </w:rPr>
        <w:t xml:space="preserve"> </w:t>
      </w:r>
      <w:r w:rsidRPr="00E13CF8">
        <w:rPr>
          <w:rFonts w:asciiTheme="majorHAnsi" w:hAnsiTheme="majorHAnsi" w:cstheme="majorHAnsi"/>
          <w:sz w:val="22"/>
          <w:szCs w:val="22"/>
          <w:lang w:val="en-US"/>
        </w:rPr>
        <w:t xml:space="preserve">Hommes 195 &amp; </w:t>
      </w:r>
      <w:r w:rsidR="00172D7C" w:rsidRPr="00E13CF8">
        <w:rPr>
          <w:rFonts w:asciiTheme="majorHAnsi" w:hAnsiTheme="majorHAnsi" w:cstheme="majorHAnsi"/>
          <w:sz w:val="22"/>
          <w:szCs w:val="22"/>
          <w:lang w:val="en-US"/>
        </w:rPr>
        <w:t>plus (</w:t>
      </w:r>
      <w:proofErr w:type="spellStart"/>
      <w:r w:rsidR="00172D7C" w:rsidRPr="00E13CF8">
        <w:rPr>
          <w:rFonts w:asciiTheme="majorHAnsi" w:hAnsiTheme="majorHAnsi" w:cstheme="majorHAnsi"/>
          <w:sz w:val="22"/>
          <w:szCs w:val="22"/>
          <w:lang w:val="en-US"/>
        </w:rPr>
        <w:t>joué</w:t>
      </w:r>
      <w:proofErr w:type="spellEnd"/>
      <w:r w:rsidR="00172D7C" w:rsidRPr="00E13CF8">
        <w:rPr>
          <w:rFonts w:asciiTheme="majorHAnsi" w:hAnsiTheme="majorHAnsi" w:cstheme="majorHAnsi"/>
          <w:sz w:val="22"/>
          <w:szCs w:val="22"/>
          <w:lang w:val="en-US"/>
        </w:rPr>
        <w:t xml:space="preserve"> </w:t>
      </w:r>
      <w:r w:rsidRPr="00E13CF8">
        <w:rPr>
          <w:rFonts w:asciiTheme="majorHAnsi" w:hAnsiTheme="majorHAnsi" w:cstheme="majorHAnsi"/>
          <w:sz w:val="22"/>
          <w:szCs w:val="22"/>
          <w:lang w:val="en-US"/>
        </w:rPr>
        <w:t>avec bonus</w:t>
      </w:r>
      <w:r w:rsidR="00172D7C" w:rsidRPr="00E13CF8">
        <w:rPr>
          <w:rFonts w:asciiTheme="majorHAnsi" w:hAnsiTheme="majorHAnsi" w:cstheme="majorHAnsi"/>
          <w:sz w:val="22"/>
          <w:szCs w:val="22"/>
          <w:lang w:val="en-US"/>
        </w:rPr>
        <w:t>)</w:t>
      </w:r>
    </w:p>
    <w:p w14:paraId="74E539F8" w14:textId="1622C0C8" w:rsidR="00E02D87" w:rsidRPr="00E13CF8" w:rsidRDefault="00E02D87" w:rsidP="00E02D87">
      <w:pPr>
        <w:rPr>
          <w:rFonts w:asciiTheme="majorHAnsi" w:hAnsiTheme="majorHAnsi" w:cstheme="majorHAnsi"/>
          <w:sz w:val="22"/>
          <w:szCs w:val="22"/>
          <w:lang w:val="en-US"/>
        </w:rPr>
      </w:pPr>
      <w:r w:rsidRPr="00E13CF8">
        <w:rPr>
          <w:rFonts w:asciiTheme="majorHAnsi" w:hAnsiTheme="majorHAnsi" w:cstheme="majorHAnsi"/>
          <w:sz w:val="22"/>
          <w:szCs w:val="22"/>
          <w:lang w:val="en-US"/>
        </w:rPr>
        <w:t xml:space="preserve">- </w:t>
      </w:r>
      <w:proofErr w:type="spellStart"/>
      <w:r w:rsidR="00172D7C" w:rsidRPr="00E13CF8">
        <w:rPr>
          <w:rFonts w:asciiTheme="majorHAnsi" w:hAnsiTheme="majorHAnsi" w:cstheme="majorHAnsi"/>
          <w:sz w:val="22"/>
          <w:szCs w:val="22"/>
          <w:lang w:val="en-US"/>
        </w:rPr>
        <w:t>Classement</w:t>
      </w:r>
      <w:proofErr w:type="spellEnd"/>
      <w:r w:rsidR="00172D7C" w:rsidRPr="00E13CF8">
        <w:rPr>
          <w:rFonts w:asciiTheme="majorHAnsi" w:hAnsiTheme="majorHAnsi" w:cstheme="majorHAnsi"/>
          <w:sz w:val="22"/>
          <w:szCs w:val="22"/>
          <w:lang w:val="en-US"/>
        </w:rPr>
        <w:t xml:space="preserve"> </w:t>
      </w:r>
      <w:r w:rsidRPr="00E13CF8">
        <w:rPr>
          <w:rFonts w:asciiTheme="majorHAnsi" w:hAnsiTheme="majorHAnsi" w:cstheme="majorHAnsi"/>
          <w:sz w:val="22"/>
          <w:szCs w:val="22"/>
          <w:lang w:val="en-US"/>
        </w:rPr>
        <w:t xml:space="preserve">Hommes 194 &amp; </w:t>
      </w:r>
      <w:proofErr w:type="spellStart"/>
      <w:r w:rsidR="00172D7C" w:rsidRPr="00E13CF8">
        <w:rPr>
          <w:rFonts w:asciiTheme="majorHAnsi" w:hAnsiTheme="majorHAnsi" w:cstheme="majorHAnsi"/>
          <w:sz w:val="22"/>
          <w:szCs w:val="22"/>
          <w:lang w:val="en-US"/>
        </w:rPr>
        <w:t>moins</w:t>
      </w:r>
      <w:proofErr w:type="spellEnd"/>
      <w:r w:rsidR="00172D7C" w:rsidRPr="00E13CF8">
        <w:rPr>
          <w:rFonts w:asciiTheme="majorHAnsi" w:hAnsiTheme="majorHAnsi" w:cstheme="majorHAnsi"/>
          <w:sz w:val="22"/>
          <w:szCs w:val="22"/>
          <w:lang w:val="en-US"/>
        </w:rPr>
        <w:t xml:space="preserve"> </w:t>
      </w:r>
      <w:proofErr w:type="gramStart"/>
      <w:r w:rsidR="00172D7C" w:rsidRPr="00E13CF8">
        <w:rPr>
          <w:rFonts w:asciiTheme="majorHAnsi" w:hAnsiTheme="majorHAnsi" w:cstheme="majorHAnsi"/>
          <w:sz w:val="22"/>
          <w:szCs w:val="22"/>
          <w:lang w:val="en-US"/>
        </w:rPr>
        <w:t>(</w:t>
      </w:r>
      <w:r w:rsidRPr="00E13CF8">
        <w:rPr>
          <w:rFonts w:asciiTheme="majorHAnsi" w:hAnsiTheme="majorHAnsi" w:cstheme="majorHAnsi"/>
          <w:sz w:val="22"/>
          <w:szCs w:val="22"/>
          <w:lang w:val="en-US"/>
        </w:rPr>
        <w:t xml:space="preserve"> </w:t>
      </w:r>
      <w:proofErr w:type="spellStart"/>
      <w:r w:rsidR="00172D7C" w:rsidRPr="00E13CF8">
        <w:rPr>
          <w:rFonts w:asciiTheme="majorHAnsi" w:hAnsiTheme="majorHAnsi" w:cstheme="majorHAnsi"/>
          <w:sz w:val="22"/>
          <w:szCs w:val="22"/>
          <w:lang w:val="en-US"/>
        </w:rPr>
        <w:t>joué</w:t>
      </w:r>
      <w:proofErr w:type="spellEnd"/>
      <w:proofErr w:type="gramEnd"/>
      <w:r w:rsidR="00172D7C" w:rsidRPr="00E13CF8">
        <w:rPr>
          <w:rFonts w:asciiTheme="majorHAnsi" w:hAnsiTheme="majorHAnsi" w:cstheme="majorHAnsi"/>
          <w:sz w:val="22"/>
          <w:szCs w:val="22"/>
          <w:lang w:val="en-US"/>
        </w:rPr>
        <w:t xml:space="preserve"> avec </w:t>
      </w:r>
      <w:r w:rsidRPr="00E13CF8">
        <w:rPr>
          <w:rFonts w:asciiTheme="majorHAnsi" w:hAnsiTheme="majorHAnsi" w:cstheme="majorHAnsi"/>
          <w:sz w:val="22"/>
          <w:szCs w:val="22"/>
          <w:lang w:val="en-US"/>
        </w:rPr>
        <w:t>handicap</w:t>
      </w:r>
      <w:r w:rsidR="00172D7C" w:rsidRPr="00E13CF8">
        <w:rPr>
          <w:rFonts w:asciiTheme="majorHAnsi" w:hAnsiTheme="majorHAnsi" w:cstheme="majorHAnsi"/>
          <w:sz w:val="22"/>
          <w:szCs w:val="22"/>
          <w:lang w:val="en-US"/>
        </w:rPr>
        <w:t>)</w:t>
      </w:r>
    </w:p>
    <w:p w14:paraId="74AB45AC" w14:textId="6720B604" w:rsidR="00E02D87" w:rsidRPr="00E13CF8" w:rsidRDefault="00E02D87" w:rsidP="00574897">
      <w:pPr>
        <w:rPr>
          <w:rFonts w:asciiTheme="majorHAnsi" w:hAnsiTheme="majorHAnsi" w:cstheme="majorHAnsi"/>
          <w:sz w:val="22"/>
          <w:szCs w:val="22"/>
          <w:lang w:val="en-US"/>
        </w:rPr>
      </w:pPr>
      <w:r w:rsidRPr="00E13CF8">
        <w:rPr>
          <w:rFonts w:asciiTheme="majorHAnsi" w:hAnsiTheme="majorHAnsi" w:cstheme="majorHAnsi"/>
          <w:sz w:val="22"/>
          <w:szCs w:val="22"/>
          <w:lang w:val="en-US"/>
        </w:rPr>
        <w:t xml:space="preserve">- </w:t>
      </w:r>
      <w:proofErr w:type="spellStart"/>
      <w:r w:rsidR="00172D7C" w:rsidRPr="00E13CF8">
        <w:rPr>
          <w:rFonts w:asciiTheme="majorHAnsi" w:hAnsiTheme="majorHAnsi" w:cstheme="majorHAnsi"/>
          <w:sz w:val="22"/>
          <w:szCs w:val="22"/>
          <w:lang w:val="en-US"/>
        </w:rPr>
        <w:t>Classement</w:t>
      </w:r>
      <w:proofErr w:type="spellEnd"/>
      <w:r w:rsidR="00172D7C" w:rsidRPr="00E13CF8">
        <w:rPr>
          <w:rFonts w:asciiTheme="majorHAnsi" w:hAnsiTheme="majorHAnsi" w:cstheme="majorHAnsi"/>
          <w:sz w:val="22"/>
          <w:szCs w:val="22"/>
          <w:lang w:val="en-US"/>
        </w:rPr>
        <w:t xml:space="preserve"> Dames</w:t>
      </w:r>
      <w:r w:rsidRPr="00E13CF8">
        <w:rPr>
          <w:rFonts w:asciiTheme="majorHAnsi" w:hAnsiTheme="majorHAnsi" w:cstheme="majorHAnsi"/>
          <w:sz w:val="22"/>
          <w:szCs w:val="22"/>
          <w:lang w:val="en-US"/>
        </w:rPr>
        <w:t xml:space="preserve"> </w:t>
      </w:r>
      <w:r w:rsidR="00172D7C" w:rsidRPr="00E13CF8">
        <w:rPr>
          <w:rFonts w:asciiTheme="majorHAnsi" w:hAnsiTheme="majorHAnsi" w:cstheme="majorHAnsi"/>
          <w:sz w:val="22"/>
          <w:szCs w:val="22"/>
          <w:lang w:val="en-US"/>
        </w:rPr>
        <w:t>(</w:t>
      </w:r>
      <w:proofErr w:type="spellStart"/>
      <w:r w:rsidR="00172D7C" w:rsidRPr="00E13CF8">
        <w:rPr>
          <w:rFonts w:asciiTheme="majorHAnsi" w:hAnsiTheme="majorHAnsi" w:cstheme="majorHAnsi"/>
          <w:sz w:val="22"/>
          <w:szCs w:val="22"/>
          <w:lang w:val="en-US"/>
        </w:rPr>
        <w:t>Joué</w:t>
      </w:r>
      <w:proofErr w:type="spellEnd"/>
      <w:r w:rsidR="00172D7C" w:rsidRPr="00E13CF8">
        <w:rPr>
          <w:rFonts w:asciiTheme="majorHAnsi" w:hAnsiTheme="majorHAnsi" w:cstheme="majorHAnsi"/>
          <w:sz w:val="22"/>
          <w:szCs w:val="22"/>
          <w:lang w:val="en-US"/>
        </w:rPr>
        <w:t xml:space="preserve"> avec handicap)</w:t>
      </w:r>
      <w:r w:rsidR="00172D7C" w:rsidRPr="00E13CF8">
        <w:rPr>
          <w:rFonts w:asciiTheme="majorHAnsi" w:hAnsiTheme="majorHAnsi" w:cstheme="majorHAnsi"/>
          <w:sz w:val="22"/>
          <w:szCs w:val="22"/>
          <w:lang w:val="en-US"/>
        </w:rPr>
        <w:br/>
      </w:r>
      <w:r w:rsidR="00574897" w:rsidRPr="00E13CF8">
        <w:rPr>
          <w:rFonts w:asciiTheme="majorHAnsi" w:hAnsiTheme="majorHAnsi" w:cstheme="majorHAnsi"/>
          <w:sz w:val="22"/>
          <w:szCs w:val="22"/>
          <w:lang w:val="en-US"/>
        </w:rPr>
        <w:br/>
      </w:r>
      <w:r w:rsidRPr="00E13CF8">
        <w:rPr>
          <w:rFonts w:asciiTheme="majorHAnsi" w:hAnsiTheme="majorHAnsi" w:cstheme="majorHAnsi"/>
          <w:sz w:val="22"/>
          <w:szCs w:val="22"/>
          <w:lang w:val="en-US"/>
        </w:rPr>
        <w:t xml:space="preserve">Les </w:t>
      </w:r>
      <w:proofErr w:type="spellStart"/>
      <w:r w:rsidRPr="00E13CF8">
        <w:rPr>
          <w:rFonts w:asciiTheme="majorHAnsi" w:hAnsiTheme="majorHAnsi" w:cstheme="majorHAnsi"/>
          <w:sz w:val="22"/>
          <w:szCs w:val="22"/>
          <w:lang w:val="en-US"/>
        </w:rPr>
        <w:t>joueurs</w:t>
      </w:r>
      <w:proofErr w:type="spellEnd"/>
      <w:r w:rsidR="00172D7C" w:rsidRPr="00E13CF8">
        <w:rPr>
          <w:rFonts w:asciiTheme="majorHAnsi" w:hAnsiTheme="majorHAnsi" w:cstheme="majorHAnsi"/>
          <w:sz w:val="22"/>
          <w:szCs w:val="22"/>
          <w:lang w:val="en-US"/>
        </w:rPr>
        <w:t xml:space="preserve">/ </w:t>
      </w:r>
      <w:proofErr w:type="spellStart"/>
      <w:r w:rsidR="00172D7C" w:rsidRPr="00E13CF8">
        <w:rPr>
          <w:rFonts w:asciiTheme="majorHAnsi" w:hAnsiTheme="majorHAnsi" w:cstheme="majorHAnsi"/>
          <w:sz w:val="22"/>
          <w:szCs w:val="22"/>
          <w:lang w:val="en-US"/>
        </w:rPr>
        <w:t>joueuses</w:t>
      </w:r>
      <w:proofErr w:type="spellEnd"/>
      <w:r w:rsidRPr="00E13CF8">
        <w:rPr>
          <w:rFonts w:asciiTheme="majorHAnsi" w:hAnsiTheme="majorHAnsi" w:cstheme="majorHAnsi"/>
          <w:sz w:val="22"/>
          <w:szCs w:val="22"/>
          <w:lang w:val="en-US"/>
        </w:rPr>
        <w:t xml:space="preserve"> </w:t>
      </w:r>
      <w:r w:rsidR="00172D7C" w:rsidRPr="00E13CF8">
        <w:rPr>
          <w:rFonts w:asciiTheme="majorHAnsi" w:hAnsiTheme="majorHAnsi" w:cstheme="majorHAnsi"/>
          <w:sz w:val="22"/>
          <w:szCs w:val="22"/>
        </w:rPr>
        <w:t xml:space="preserve">seront classé(e)s selon les critères </w:t>
      </w:r>
      <w:proofErr w:type="gramStart"/>
      <w:r w:rsidR="00172D7C" w:rsidRPr="00E13CF8">
        <w:rPr>
          <w:rFonts w:asciiTheme="majorHAnsi" w:hAnsiTheme="majorHAnsi" w:cstheme="majorHAnsi"/>
          <w:sz w:val="22"/>
          <w:szCs w:val="22"/>
        </w:rPr>
        <w:t>suivants</w:t>
      </w:r>
      <w:r w:rsidR="00172D7C" w:rsidRPr="00E13CF8">
        <w:rPr>
          <w:rFonts w:asciiTheme="majorHAnsi" w:hAnsiTheme="majorHAnsi" w:cstheme="majorHAnsi"/>
          <w:sz w:val="22"/>
          <w:szCs w:val="22"/>
          <w:lang w:val="en-US"/>
        </w:rPr>
        <w:t xml:space="preserve"> </w:t>
      </w:r>
      <w:r w:rsidRPr="00E13CF8">
        <w:rPr>
          <w:rFonts w:asciiTheme="majorHAnsi" w:hAnsiTheme="majorHAnsi" w:cstheme="majorHAnsi"/>
          <w:sz w:val="22"/>
          <w:szCs w:val="22"/>
          <w:lang w:val="en-US"/>
        </w:rPr>
        <w:t>:</w:t>
      </w:r>
      <w:proofErr w:type="gramEnd"/>
    </w:p>
    <w:p w14:paraId="699CCBEC" w14:textId="77777777" w:rsidR="00E02D87" w:rsidRPr="00E13CF8" w:rsidRDefault="00E02D87" w:rsidP="00E02D87">
      <w:pPr>
        <w:rPr>
          <w:rFonts w:asciiTheme="majorHAnsi" w:hAnsiTheme="majorHAnsi" w:cstheme="majorHAnsi"/>
          <w:sz w:val="22"/>
          <w:szCs w:val="22"/>
          <w:lang w:val="en-US"/>
        </w:rPr>
      </w:pPr>
      <w:r w:rsidRPr="00E13CF8">
        <w:rPr>
          <w:rFonts w:asciiTheme="majorHAnsi" w:hAnsiTheme="majorHAnsi" w:cstheme="majorHAnsi"/>
          <w:sz w:val="22"/>
          <w:szCs w:val="22"/>
          <w:lang w:val="en-US"/>
        </w:rPr>
        <w:t xml:space="preserve">o 1) Total des </w:t>
      </w:r>
      <w:proofErr w:type="spellStart"/>
      <w:r w:rsidRPr="00E13CF8">
        <w:rPr>
          <w:rFonts w:asciiTheme="majorHAnsi" w:hAnsiTheme="majorHAnsi" w:cstheme="majorHAnsi"/>
          <w:sz w:val="22"/>
          <w:szCs w:val="22"/>
          <w:lang w:val="en-US"/>
        </w:rPr>
        <w:t>quilles</w:t>
      </w:r>
      <w:proofErr w:type="spellEnd"/>
      <w:r w:rsidRPr="00E13CF8">
        <w:rPr>
          <w:rFonts w:asciiTheme="majorHAnsi" w:hAnsiTheme="majorHAnsi" w:cstheme="majorHAnsi"/>
          <w:sz w:val="22"/>
          <w:szCs w:val="22"/>
          <w:lang w:val="en-US"/>
        </w:rPr>
        <w:t xml:space="preserve"> des 5 </w:t>
      </w:r>
      <w:proofErr w:type="spellStart"/>
      <w:r w:rsidRPr="00E13CF8">
        <w:rPr>
          <w:rFonts w:asciiTheme="majorHAnsi" w:hAnsiTheme="majorHAnsi" w:cstheme="majorHAnsi"/>
          <w:sz w:val="22"/>
          <w:szCs w:val="22"/>
          <w:lang w:val="en-US"/>
        </w:rPr>
        <w:t>meilleures</w:t>
      </w:r>
      <w:proofErr w:type="spellEnd"/>
      <w:r w:rsidRPr="00E13CF8">
        <w:rPr>
          <w:rFonts w:asciiTheme="majorHAnsi" w:hAnsiTheme="majorHAnsi" w:cstheme="majorHAnsi"/>
          <w:sz w:val="22"/>
          <w:szCs w:val="22"/>
          <w:lang w:val="en-US"/>
        </w:rPr>
        <w:t xml:space="preserve"> parties avec handicap </w:t>
      </w:r>
      <w:proofErr w:type="spellStart"/>
      <w:r w:rsidRPr="00E13CF8">
        <w:rPr>
          <w:rFonts w:asciiTheme="majorHAnsi" w:hAnsiTheme="majorHAnsi" w:cstheme="majorHAnsi"/>
          <w:sz w:val="22"/>
          <w:szCs w:val="22"/>
          <w:lang w:val="en-US"/>
        </w:rPr>
        <w:t>ou</w:t>
      </w:r>
      <w:proofErr w:type="spellEnd"/>
      <w:r w:rsidRPr="00E13CF8">
        <w:rPr>
          <w:rFonts w:asciiTheme="majorHAnsi" w:hAnsiTheme="majorHAnsi" w:cstheme="majorHAnsi"/>
          <w:sz w:val="22"/>
          <w:szCs w:val="22"/>
          <w:lang w:val="en-US"/>
        </w:rPr>
        <w:t xml:space="preserve"> Bonus </w:t>
      </w:r>
    </w:p>
    <w:p w14:paraId="3F480110" w14:textId="76EA649D" w:rsidR="00E02D87" w:rsidRPr="00E13CF8" w:rsidRDefault="00E02D87" w:rsidP="00E02D87">
      <w:pPr>
        <w:rPr>
          <w:rFonts w:asciiTheme="majorHAnsi" w:hAnsiTheme="majorHAnsi" w:cstheme="majorHAnsi"/>
          <w:sz w:val="22"/>
          <w:szCs w:val="22"/>
          <w:lang w:val="en-US"/>
        </w:rPr>
      </w:pPr>
      <w:proofErr w:type="spellStart"/>
      <w:proofErr w:type="gramStart"/>
      <w:r w:rsidRPr="00E13CF8">
        <w:rPr>
          <w:rFonts w:asciiTheme="majorHAnsi" w:hAnsiTheme="majorHAnsi" w:cstheme="majorHAnsi"/>
          <w:sz w:val="22"/>
          <w:szCs w:val="22"/>
          <w:lang w:val="en-US"/>
        </w:rPr>
        <w:t>Exemple</w:t>
      </w:r>
      <w:proofErr w:type="spellEnd"/>
      <w:r w:rsidRPr="00E13CF8">
        <w:rPr>
          <w:rFonts w:asciiTheme="majorHAnsi" w:hAnsiTheme="majorHAnsi" w:cstheme="majorHAnsi"/>
          <w:sz w:val="22"/>
          <w:szCs w:val="22"/>
          <w:lang w:val="en-US"/>
        </w:rPr>
        <w:t xml:space="preserve"> :</w:t>
      </w:r>
      <w:proofErr w:type="gramEnd"/>
      <w:r w:rsidRPr="00E13CF8">
        <w:rPr>
          <w:rFonts w:asciiTheme="majorHAnsi" w:hAnsiTheme="majorHAnsi" w:cstheme="majorHAnsi"/>
          <w:sz w:val="22"/>
          <w:szCs w:val="22"/>
          <w:lang w:val="en-US"/>
        </w:rPr>
        <w:t xml:space="preserve"> </w:t>
      </w:r>
      <w:r w:rsidRPr="00E13CF8">
        <w:rPr>
          <w:rFonts w:asciiTheme="majorHAnsi" w:hAnsiTheme="majorHAnsi" w:cstheme="majorHAnsi"/>
          <w:strike/>
          <w:sz w:val="22"/>
          <w:szCs w:val="22"/>
          <w:lang w:val="en-US"/>
        </w:rPr>
        <w:t>141</w:t>
      </w:r>
      <w:r w:rsidRPr="00E13CF8">
        <w:rPr>
          <w:rFonts w:asciiTheme="majorHAnsi" w:hAnsiTheme="majorHAnsi" w:cstheme="majorHAnsi"/>
          <w:sz w:val="22"/>
          <w:szCs w:val="22"/>
          <w:lang w:val="en-US"/>
        </w:rPr>
        <w:t xml:space="preserve"> - 189 - 248 - 142 - 222 - 199 = </w:t>
      </w:r>
      <w:r w:rsidR="00A85BCF" w:rsidRPr="00E13CF8">
        <w:rPr>
          <w:rFonts w:asciiTheme="majorHAnsi" w:hAnsiTheme="majorHAnsi" w:cstheme="majorHAnsi"/>
          <w:sz w:val="22"/>
          <w:szCs w:val="22"/>
          <w:lang w:val="en-US"/>
        </w:rPr>
        <w:t xml:space="preserve"> </w:t>
      </w:r>
      <w:r w:rsidRPr="00E13CF8">
        <w:rPr>
          <w:rFonts w:asciiTheme="majorHAnsi" w:hAnsiTheme="majorHAnsi" w:cstheme="majorHAnsi"/>
          <w:sz w:val="22"/>
          <w:szCs w:val="22"/>
          <w:lang w:val="en-US"/>
        </w:rPr>
        <w:t>total 1000 ( 189 + 248 + 142 + 222 + 199)</w:t>
      </w:r>
    </w:p>
    <w:p w14:paraId="485DA4F8" w14:textId="769B7E47" w:rsidR="00E02D87" w:rsidRPr="00E13CF8" w:rsidRDefault="00E02D87" w:rsidP="00E02D87">
      <w:pPr>
        <w:rPr>
          <w:rFonts w:asciiTheme="majorHAnsi" w:hAnsiTheme="majorHAnsi" w:cstheme="majorHAnsi"/>
          <w:sz w:val="22"/>
          <w:szCs w:val="22"/>
          <w:lang w:val="en-US"/>
        </w:rPr>
      </w:pPr>
      <w:r w:rsidRPr="00E13CF8">
        <w:rPr>
          <w:rFonts w:asciiTheme="majorHAnsi" w:hAnsiTheme="majorHAnsi" w:cstheme="majorHAnsi"/>
          <w:sz w:val="22"/>
          <w:szCs w:val="22"/>
          <w:lang w:val="en-US"/>
        </w:rPr>
        <w:t xml:space="preserve">o 2) La plus petite </w:t>
      </w:r>
      <w:proofErr w:type="spellStart"/>
      <w:r w:rsidRPr="00E13CF8">
        <w:rPr>
          <w:rFonts w:asciiTheme="majorHAnsi" w:hAnsiTheme="majorHAnsi" w:cstheme="majorHAnsi"/>
          <w:sz w:val="22"/>
          <w:szCs w:val="22"/>
          <w:lang w:val="en-US"/>
        </w:rPr>
        <w:t>différence</w:t>
      </w:r>
      <w:proofErr w:type="spellEnd"/>
      <w:r w:rsidRPr="00E13CF8">
        <w:rPr>
          <w:rFonts w:asciiTheme="majorHAnsi" w:hAnsiTheme="majorHAnsi" w:cstheme="majorHAnsi"/>
          <w:sz w:val="22"/>
          <w:szCs w:val="22"/>
          <w:lang w:val="en-US"/>
        </w:rPr>
        <w:t xml:space="preserve"> entre le </w:t>
      </w:r>
      <w:proofErr w:type="spellStart"/>
      <w:r w:rsidRPr="00E13CF8">
        <w:rPr>
          <w:rFonts w:asciiTheme="majorHAnsi" w:hAnsiTheme="majorHAnsi" w:cstheme="majorHAnsi"/>
          <w:sz w:val="22"/>
          <w:szCs w:val="22"/>
          <w:lang w:val="en-US"/>
        </w:rPr>
        <w:t>meilleur</w:t>
      </w:r>
      <w:proofErr w:type="spellEnd"/>
      <w:r w:rsidRPr="00E13CF8">
        <w:rPr>
          <w:rFonts w:asciiTheme="majorHAnsi" w:hAnsiTheme="majorHAnsi" w:cstheme="majorHAnsi"/>
          <w:sz w:val="22"/>
          <w:szCs w:val="22"/>
          <w:lang w:val="en-US"/>
        </w:rPr>
        <w:t xml:space="preserve"> et le </w:t>
      </w:r>
      <w:proofErr w:type="spellStart"/>
      <w:r w:rsidR="00C67C23" w:rsidRPr="00E13CF8">
        <w:rPr>
          <w:rFonts w:asciiTheme="majorHAnsi" w:hAnsiTheme="majorHAnsi" w:cstheme="majorHAnsi"/>
          <w:sz w:val="22"/>
          <w:szCs w:val="22"/>
          <w:lang w:val="en-US"/>
        </w:rPr>
        <w:t>moins</w:t>
      </w:r>
      <w:proofErr w:type="spellEnd"/>
      <w:r w:rsidR="00C67C23" w:rsidRPr="00E13CF8">
        <w:rPr>
          <w:rFonts w:asciiTheme="majorHAnsi" w:hAnsiTheme="majorHAnsi" w:cstheme="majorHAnsi"/>
          <w:sz w:val="22"/>
          <w:szCs w:val="22"/>
          <w:lang w:val="en-US"/>
        </w:rPr>
        <w:t xml:space="preserve"> bon</w:t>
      </w:r>
      <w:r w:rsidRPr="00E13CF8">
        <w:rPr>
          <w:rFonts w:asciiTheme="majorHAnsi" w:hAnsiTheme="majorHAnsi" w:cstheme="majorHAnsi"/>
          <w:sz w:val="22"/>
          <w:szCs w:val="22"/>
          <w:lang w:val="en-US"/>
        </w:rPr>
        <w:t xml:space="preserve"> </w:t>
      </w:r>
      <w:proofErr w:type="spellStart"/>
      <w:r w:rsidRPr="00E13CF8">
        <w:rPr>
          <w:rFonts w:asciiTheme="majorHAnsi" w:hAnsiTheme="majorHAnsi" w:cstheme="majorHAnsi"/>
          <w:sz w:val="22"/>
          <w:szCs w:val="22"/>
          <w:lang w:val="en-US"/>
        </w:rPr>
        <w:t>résultat</w:t>
      </w:r>
      <w:proofErr w:type="spellEnd"/>
      <w:r w:rsidRPr="00E13CF8">
        <w:rPr>
          <w:rFonts w:asciiTheme="majorHAnsi" w:hAnsiTheme="majorHAnsi" w:cstheme="majorHAnsi"/>
          <w:sz w:val="22"/>
          <w:szCs w:val="22"/>
          <w:lang w:val="en-US"/>
        </w:rPr>
        <w:t xml:space="preserve"> (total de 5 parties) qui </w:t>
      </w:r>
      <w:proofErr w:type="spellStart"/>
      <w:r w:rsidRPr="00E13CF8">
        <w:rPr>
          <w:rFonts w:asciiTheme="majorHAnsi" w:hAnsiTheme="majorHAnsi" w:cstheme="majorHAnsi"/>
          <w:sz w:val="22"/>
          <w:szCs w:val="22"/>
          <w:lang w:val="en-US"/>
        </w:rPr>
        <w:t>est</w:t>
      </w:r>
      <w:proofErr w:type="spellEnd"/>
      <w:r w:rsidRPr="00E13CF8">
        <w:rPr>
          <w:rFonts w:asciiTheme="majorHAnsi" w:hAnsiTheme="majorHAnsi" w:cstheme="majorHAnsi"/>
          <w:sz w:val="22"/>
          <w:szCs w:val="22"/>
          <w:lang w:val="en-US"/>
        </w:rPr>
        <w:t xml:space="preserve"> pris </w:t>
      </w:r>
      <w:proofErr w:type="spellStart"/>
      <w:r w:rsidRPr="00E13CF8">
        <w:rPr>
          <w:rFonts w:asciiTheme="majorHAnsi" w:hAnsiTheme="majorHAnsi" w:cstheme="majorHAnsi"/>
          <w:sz w:val="22"/>
          <w:szCs w:val="22"/>
          <w:lang w:val="en-US"/>
        </w:rPr>
        <w:t>en</w:t>
      </w:r>
      <w:proofErr w:type="spellEnd"/>
      <w:r w:rsidRPr="00E13CF8">
        <w:rPr>
          <w:rFonts w:asciiTheme="majorHAnsi" w:hAnsiTheme="majorHAnsi" w:cstheme="majorHAnsi"/>
          <w:sz w:val="22"/>
          <w:szCs w:val="22"/>
          <w:lang w:val="en-US"/>
        </w:rPr>
        <w:t xml:space="preserve"> </w:t>
      </w:r>
      <w:proofErr w:type="spellStart"/>
      <w:r w:rsidRPr="00E13CF8">
        <w:rPr>
          <w:rFonts w:asciiTheme="majorHAnsi" w:hAnsiTheme="majorHAnsi" w:cstheme="majorHAnsi"/>
          <w:sz w:val="22"/>
          <w:szCs w:val="22"/>
          <w:lang w:val="en-US"/>
        </w:rPr>
        <w:t>compte</w:t>
      </w:r>
      <w:proofErr w:type="spellEnd"/>
      <w:r w:rsidRPr="00E13CF8">
        <w:rPr>
          <w:rFonts w:asciiTheme="majorHAnsi" w:hAnsiTheme="majorHAnsi" w:cstheme="majorHAnsi"/>
          <w:sz w:val="22"/>
          <w:szCs w:val="22"/>
          <w:lang w:val="en-US"/>
        </w:rPr>
        <w:t xml:space="preserve"> pour </w:t>
      </w:r>
      <w:proofErr w:type="spellStart"/>
      <w:r w:rsidRPr="00E13CF8">
        <w:rPr>
          <w:rFonts w:asciiTheme="majorHAnsi" w:hAnsiTheme="majorHAnsi" w:cstheme="majorHAnsi"/>
          <w:sz w:val="22"/>
          <w:szCs w:val="22"/>
          <w:lang w:val="en-US"/>
        </w:rPr>
        <w:t>déterminer</w:t>
      </w:r>
      <w:proofErr w:type="spellEnd"/>
      <w:r w:rsidRPr="00E13CF8">
        <w:rPr>
          <w:rFonts w:asciiTheme="majorHAnsi" w:hAnsiTheme="majorHAnsi" w:cstheme="majorHAnsi"/>
          <w:sz w:val="22"/>
          <w:szCs w:val="22"/>
          <w:lang w:val="en-US"/>
        </w:rPr>
        <w:t xml:space="preserve"> le </w:t>
      </w:r>
      <w:proofErr w:type="spellStart"/>
      <w:r w:rsidRPr="00E13CF8">
        <w:rPr>
          <w:rFonts w:asciiTheme="majorHAnsi" w:hAnsiTheme="majorHAnsi" w:cstheme="majorHAnsi"/>
          <w:sz w:val="22"/>
          <w:szCs w:val="22"/>
          <w:lang w:val="en-US"/>
        </w:rPr>
        <w:t>classement</w:t>
      </w:r>
      <w:proofErr w:type="spellEnd"/>
      <w:r w:rsidRPr="00E13CF8">
        <w:rPr>
          <w:rFonts w:asciiTheme="majorHAnsi" w:hAnsiTheme="majorHAnsi" w:cstheme="majorHAnsi"/>
          <w:sz w:val="22"/>
          <w:szCs w:val="22"/>
          <w:lang w:val="en-US"/>
        </w:rPr>
        <w:t xml:space="preserve"> final.</w:t>
      </w:r>
    </w:p>
    <w:p w14:paraId="0B21D237" w14:textId="3CE095E2" w:rsidR="00574897" w:rsidRPr="00E13CF8" w:rsidRDefault="00E02D87" w:rsidP="00574897">
      <w:pPr>
        <w:rPr>
          <w:rFonts w:asciiTheme="majorHAnsi" w:hAnsiTheme="majorHAnsi" w:cstheme="majorHAnsi"/>
          <w:sz w:val="22"/>
          <w:szCs w:val="22"/>
          <w:lang w:val="en-US"/>
        </w:rPr>
      </w:pPr>
      <w:r w:rsidRPr="00E13CF8">
        <w:rPr>
          <w:rFonts w:asciiTheme="majorHAnsi" w:hAnsiTheme="majorHAnsi" w:cstheme="majorHAnsi"/>
          <w:sz w:val="22"/>
          <w:szCs w:val="22"/>
          <w:lang w:val="en-US"/>
        </w:rPr>
        <w:t xml:space="preserve">o 3) </w:t>
      </w:r>
      <w:proofErr w:type="spellStart"/>
      <w:r w:rsidRPr="00E13CF8">
        <w:rPr>
          <w:rFonts w:asciiTheme="majorHAnsi" w:hAnsiTheme="majorHAnsi" w:cstheme="majorHAnsi"/>
          <w:sz w:val="22"/>
          <w:szCs w:val="22"/>
          <w:lang w:val="en-US"/>
        </w:rPr>
        <w:t>Joueur</w:t>
      </w:r>
      <w:proofErr w:type="spellEnd"/>
      <w:r w:rsidRPr="00E13CF8">
        <w:rPr>
          <w:rFonts w:asciiTheme="majorHAnsi" w:hAnsiTheme="majorHAnsi" w:cstheme="majorHAnsi"/>
          <w:sz w:val="22"/>
          <w:szCs w:val="22"/>
          <w:lang w:val="en-US"/>
        </w:rPr>
        <w:t xml:space="preserve"> </w:t>
      </w:r>
      <w:proofErr w:type="spellStart"/>
      <w:r w:rsidRPr="00E13CF8">
        <w:rPr>
          <w:rFonts w:asciiTheme="majorHAnsi" w:hAnsiTheme="majorHAnsi" w:cstheme="majorHAnsi"/>
          <w:sz w:val="22"/>
          <w:szCs w:val="22"/>
          <w:lang w:val="en-US"/>
        </w:rPr>
        <w:t>ayant</w:t>
      </w:r>
      <w:proofErr w:type="spellEnd"/>
      <w:r w:rsidRPr="00E13CF8">
        <w:rPr>
          <w:rFonts w:asciiTheme="majorHAnsi" w:hAnsiTheme="majorHAnsi" w:cstheme="majorHAnsi"/>
          <w:sz w:val="22"/>
          <w:szCs w:val="22"/>
          <w:lang w:val="en-US"/>
        </w:rPr>
        <w:t xml:space="preserve"> la </w:t>
      </w:r>
      <w:proofErr w:type="spellStart"/>
      <w:r w:rsidRPr="00E13CF8">
        <w:rPr>
          <w:rFonts w:asciiTheme="majorHAnsi" w:hAnsiTheme="majorHAnsi" w:cstheme="majorHAnsi"/>
          <w:sz w:val="22"/>
          <w:szCs w:val="22"/>
          <w:lang w:val="en-US"/>
        </w:rPr>
        <w:t>moyenne</w:t>
      </w:r>
      <w:proofErr w:type="spellEnd"/>
      <w:r w:rsidRPr="00E13CF8">
        <w:rPr>
          <w:rFonts w:asciiTheme="majorHAnsi" w:hAnsiTheme="majorHAnsi" w:cstheme="majorHAnsi"/>
          <w:sz w:val="22"/>
          <w:szCs w:val="22"/>
          <w:lang w:val="en-US"/>
        </w:rPr>
        <w:t xml:space="preserve"> </w:t>
      </w:r>
      <w:proofErr w:type="spellStart"/>
      <w:r w:rsidRPr="00E13CF8">
        <w:rPr>
          <w:rFonts w:asciiTheme="majorHAnsi" w:hAnsiTheme="majorHAnsi" w:cstheme="majorHAnsi"/>
          <w:sz w:val="22"/>
          <w:szCs w:val="22"/>
          <w:lang w:val="en-US"/>
        </w:rPr>
        <w:t>officielle</w:t>
      </w:r>
      <w:proofErr w:type="spellEnd"/>
      <w:r w:rsidRPr="00E13CF8">
        <w:rPr>
          <w:rFonts w:asciiTheme="majorHAnsi" w:hAnsiTheme="majorHAnsi" w:cstheme="majorHAnsi"/>
          <w:sz w:val="22"/>
          <w:szCs w:val="22"/>
          <w:lang w:val="en-US"/>
        </w:rPr>
        <w:t xml:space="preserve"> la plus </w:t>
      </w:r>
      <w:proofErr w:type="spellStart"/>
      <w:r w:rsidRPr="00E13CF8">
        <w:rPr>
          <w:rFonts w:asciiTheme="majorHAnsi" w:hAnsiTheme="majorHAnsi" w:cstheme="majorHAnsi"/>
          <w:sz w:val="22"/>
          <w:szCs w:val="22"/>
          <w:lang w:val="en-US"/>
        </w:rPr>
        <w:t>élevée</w:t>
      </w:r>
      <w:proofErr w:type="spellEnd"/>
      <w:r w:rsidRPr="00E13CF8">
        <w:rPr>
          <w:rFonts w:asciiTheme="majorHAnsi" w:hAnsiTheme="majorHAnsi" w:cstheme="majorHAnsi"/>
          <w:sz w:val="22"/>
          <w:szCs w:val="22"/>
          <w:lang w:val="en-US"/>
        </w:rPr>
        <w:t>.</w:t>
      </w:r>
      <w:r w:rsidR="0004736F" w:rsidRPr="00E13CF8">
        <w:rPr>
          <w:rFonts w:asciiTheme="majorHAnsi" w:hAnsiTheme="majorHAnsi" w:cstheme="majorHAnsi"/>
          <w:sz w:val="22"/>
          <w:szCs w:val="22"/>
          <w:lang w:val="en-US"/>
        </w:rPr>
        <w:br/>
      </w:r>
      <w:r w:rsidR="00574897" w:rsidRPr="00E13CF8">
        <w:rPr>
          <w:rFonts w:asciiTheme="majorHAnsi" w:hAnsiTheme="majorHAnsi" w:cstheme="majorHAnsi"/>
          <w:sz w:val="22"/>
          <w:szCs w:val="22"/>
          <w:lang w:val="en-US"/>
        </w:rPr>
        <w:br/>
      </w:r>
      <w:proofErr w:type="spellStart"/>
      <w:r w:rsidR="00574897" w:rsidRPr="00E13CF8">
        <w:rPr>
          <w:rFonts w:asciiTheme="majorHAnsi" w:hAnsiTheme="majorHAnsi" w:cstheme="majorHAnsi"/>
          <w:sz w:val="22"/>
          <w:szCs w:val="22"/>
          <w:lang w:val="en-US"/>
        </w:rPr>
        <w:t>Tous</w:t>
      </w:r>
      <w:proofErr w:type="spellEnd"/>
      <w:r w:rsidR="00574897" w:rsidRPr="00E13CF8">
        <w:rPr>
          <w:rFonts w:asciiTheme="majorHAnsi" w:hAnsiTheme="majorHAnsi" w:cstheme="majorHAnsi"/>
          <w:sz w:val="22"/>
          <w:szCs w:val="22"/>
          <w:lang w:val="en-US"/>
        </w:rPr>
        <w:t xml:space="preserve"> les jeux </w:t>
      </w:r>
      <w:proofErr w:type="spellStart"/>
      <w:r w:rsidR="00574897" w:rsidRPr="00E13CF8">
        <w:rPr>
          <w:rFonts w:asciiTheme="majorHAnsi" w:hAnsiTheme="majorHAnsi" w:cstheme="majorHAnsi"/>
          <w:sz w:val="22"/>
          <w:szCs w:val="22"/>
          <w:lang w:val="en-US"/>
        </w:rPr>
        <w:t>joués</w:t>
      </w:r>
      <w:proofErr w:type="spellEnd"/>
      <w:r w:rsidR="00574897" w:rsidRPr="00E13CF8">
        <w:rPr>
          <w:rFonts w:asciiTheme="majorHAnsi" w:hAnsiTheme="majorHAnsi" w:cstheme="majorHAnsi"/>
          <w:sz w:val="22"/>
          <w:szCs w:val="22"/>
          <w:lang w:val="en-US"/>
        </w:rPr>
        <w:t xml:space="preserve"> pendant le </w:t>
      </w:r>
      <w:proofErr w:type="spellStart"/>
      <w:r w:rsidR="00574897" w:rsidRPr="00E13CF8">
        <w:rPr>
          <w:rFonts w:asciiTheme="majorHAnsi" w:hAnsiTheme="majorHAnsi" w:cstheme="majorHAnsi"/>
          <w:sz w:val="22"/>
          <w:szCs w:val="22"/>
          <w:lang w:val="en-US"/>
        </w:rPr>
        <w:t>tournois</w:t>
      </w:r>
      <w:proofErr w:type="spellEnd"/>
      <w:r w:rsidR="00574897" w:rsidRPr="00E13CF8">
        <w:rPr>
          <w:rFonts w:asciiTheme="majorHAnsi" w:hAnsiTheme="majorHAnsi" w:cstheme="majorHAnsi"/>
          <w:sz w:val="22"/>
          <w:szCs w:val="22"/>
          <w:lang w:val="en-US"/>
        </w:rPr>
        <w:t xml:space="preserve"> (Shifts et Finale) </w:t>
      </w:r>
      <w:proofErr w:type="spellStart"/>
      <w:r w:rsidR="00574897" w:rsidRPr="00E13CF8">
        <w:rPr>
          <w:rFonts w:asciiTheme="majorHAnsi" w:hAnsiTheme="majorHAnsi" w:cstheme="majorHAnsi"/>
          <w:sz w:val="22"/>
          <w:szCs w:val="22"/>
          <w:lang w:val="en-US"/>
        </w:rPr>
        <w:t>sont</w:t>
      </w:r>
      <w:proofErr w:type="spellEnd"/>
      <w:r w:rsidR="00574897" w:rsidRPr="00E13CF8">
        <w:rPr>
          <w:rFonts w:asciiTheme="majorHAnsi" w:hAnsiTheme="majorHAnsi" w:cstheme="majorHAnsi"/>
          <w:sz w:val="22"/>
          <w:szCs w:val="22"/>
          <w:lang w:val="en-US"/>
        </w:rPr>
        <w:t xml:space="preserve"> pris </w:t>
      </w:r>
      <w:proofErr w:type="spellStart"/>
      <w:r w:rsidR="00574897" w:rsidRPr="00E13CF8">
        <w:rPr>
          <w:rFonts w:asciiTheme="majorHAnsi" w:hAnsiTheme="majorHAnsi" w:cstheme="majorHAnsi"/>
          <w:sz w:val="22"/>
          <w:szCs w:val="22"/>
          <w:lang w:val="en-US"/>
        </w:rPr>
        <w:t>en</w:t>
      </w:r>
      <w:proofErr w:type="spellEnd"/>
      <w:r w:rsidR="00574897" w:rsidRPr="00E13CF8">
        <w:rPr>
          <w:rFonts w:asciiTheme="majorHAnsi" w:hAnsiTheme="majorHAnsi" w:cstheme="majorHAnsi"/>
          <w:sz w:val="22"/>
          <w:szCs w:val="22"/>
          <w:lang w:val="en-US"/>
        </w:rPr>
        <w:t xml:space="preserve"> </w:t>
      </w:r>
      <w:proofErr w:type="spellStart"/>
      <w:r w:rsidR="00574897" w:rsidRPr="00E13CF8">
        <w:rPr>
          <w:rFonts w:asciiTheme="majorHAnsi" w:hAnsiTheme="majorHAnsi" w:cstheme="majorHAnsi"/>
          <w:sz w:val="22"/>
          <w:szCs w:val="22"/>
          <w:lang w:val="en-US"/>
        </w:rPr>
        <w:t>compte</w:t>
      </w:r>
      <w:proofErr w:type="spellEnd"/>
      <w:r w:rsidR="00574897" w:rsidRPr="00E13CF8">
        <w:rPr>
          <w:rFonts w:asciiTheme="majorHAnsi" w:hAnsiTheme="majorHAnsi" w:cstheme="majorHAnsi"/>
          <w:sz w:val="22"/>
          <w:szCs w:val="22"/>
          <w:lang w:val="en-US"/>
        </w:rPr>
        <w:t xml:space="preserve"> pour le </w:t>
      </w:r>
      <w:proofErr w:type="spellStart"/>
      <w:r w:rsidR="00574897" w:rsidRPr="00E13CF8">
        <w:rPr>
          <w:rFonts w:asciiTheme="majorHAnsi" w:hAnsiTheme="majorHAnsi" w:cstheme="majorHAnsi"/>
          <w:sz w:val="22"/>
          <w:szCs w:val="22"/>
          <w:lang w:val="en-US"/>
        </w:rPr>
        <w:t>calcul</w:t>
      </w:r>
      <w:proofErr w:type="spellEnd"/>
      <w:r w:rsidR="00574897" w:rsidRPr="00E13CF8">
        <w:rPr>
          <w:rFonts w:asciiTheme="majorHAnsi" w:hAnsiTheme="majorHAnsi" w:cstheme="majorHAnsi"/>
          <w:sz w:val="22"/>
          <w:szCs w:val="22"/>
          <w:lang w:val="en-US"/>
        </w:rPr>
        <w:t xml:space="preserve"> de la </w:t>
      </w:r>
      <w:proofErr w:type="spellStart"/>
      <w:r w:rsidR="00574897" w:rsidRPr="00E13CF8">
        <w:rPr>
          <w:rFonts w:asciiTheme="majorHAnsi" w:hAnsiTheme="majorHAnsi" w:cstheme="majorHAnsi"/>
          <w:sz w:val="22"/>
          <w:szCs w:val="22"/>
          <w:lang w:val="en-US"/>
        </w:rPr>
        <w:t>moyenne</w:t>
      </w:r>
      <w:proofErr w:type="spellEnd"/>
      <w:r w:rsidR="00574897" w:rsidRPr="00E13CF8">
        <w:rPr>
          <w:rFonts w:asciiTheme="majorHAnsi" w:hAnsiTheme="majorHAnsi" w:cstheme="majorHAnsi"/>
          <w:sz w:val="22"/>
          <w:szCs w:val="22"/>
          <w:lang w:val="en-US"/>
        </w:rPr>
        <w:t xml:space="preserve"> </w:t>
      </w:r>
      <w:proofErr w:type="spellStart"/>
      <w:r w:rsidR="00574897" w:rsidRPr="00E13CF8">
        <w:rPr>
          <w:rFonts w:asciiTheme="majorHAnsi" w:hAnsiTheme="majorHAnsi" w:cstheme="majorHAnsi"/>
          <w:sz w:val="22"/>
          <w:szCs w:val="22"/>
          <w:lang w:val="en-US"/>
        </w:rPr>
        <w:t>nationale</w:t>
      </w:r>
      <w:proofErr w:type="spellEnd"/>
      <w:r w:rsidR="00574897" w:rsidRPr="00E13CF8">
        <w:rPr>
          <w:rFonts w:asciiTheme="majorHAnsi" w:hAnsiTheme="majorHAnsi" w:cstheme="majorHAnsi"/>
          <w:sz w:val="22"/>
          <w:szCs w:val="22"/>
          <w:lang w:val="en-US"/>
        </w:rPr>
        <w:t xml:space="preserve"> et </w:t>
      </w:r>
      <w:proofErr w:type="spellStart"/>
      <w:r w:rsidR="00574897" w:rsidRPr="00E13CF8">
        <w:rPr>
          <w:rFonts w:asciiTheme="majorHAnsi" w:hAnsiTheme="majorHAnsi" w:cstheme="majorHAnsi"/>
          <w:sz w:val="22"/>
          <w:szCs w:val="22"/>
          <w:lang w:val="en-US"/>
        </w:rPr>
        <w:t>seront</w:t>
      </w:r>
      <w:proofErr w:type="spellEnd"/>
      <w:r w:rsidR="00574897" w:rsidRPr="00E13CF8">
        <w:rPr>
          <w:rFonts w:asciiTheme="majorHAnsi" w:hAnsiTheme="majorHAnsi" w:cstheme="majorHAnsi"/>
          <w:sz w:val="22"/>
          <w:szCs w:val="22"/>
          <w:lang w:val="en-US"/>
        </w:rPr>
        <w:t xml:space="preserve"> de </w:t>
      </w:r>
      <w:proofErr w:type="spellStart"/>
      <w:r w:rsidR="00574897" w:rsidRPr="00E13CF8">
        <w:rPr>
          <w:rFonts w:asciiTheme="majorHAnsi" w:hAnsiTheme="majorHAnsi" w:cstheme="majorHAnsi"/>
          <w:sz w:val="22"/>
          <w:szCs w:val="22"/>
          <w:lang w:val="en-US"/>
        </w:rPr>
        <w:t>ce</w:t>
      </w:r>
      <w:proofErr w:type="spellEnd"/>
      <w:r w:rsidR="00574897" w:rsidRPr="00E13CF8">
        <w:rPr>
          <w:rFonts w:asciiTheme="majorHAnsi" w:hAnsiTheme="majorHAnsi" w:cstheme="majorHAnsi"/>
          <w:sz w:val="22"/>
          <w:szCs w:val="22"/>
          <w:lang w:val="en-US"/>
        </w:rPr>
        <w:t xml:space="preserve"> fait </w:t>
      </w:r>
      <w:proofErr w:type="spellStart"/>
      <w:r w:rsidR="00574897" w:rsidRPr="00E13CF8">
        <w:rPr>
          <w:rFonts w:asciiTheme="majorHAnsi" w:hAnsiTheme="majorHAnsi" w:cstheme="majorHAnsi"/>
          <w:sz w:val="22"/>
          <w:szCs w:val="22"/>
          <w:lang w:val="en-US"/>
        </w:rPr>
        <w:t>transmis</w:t>
      </w:r>
      <w:proofErr w:type="spellEnd"/>
      <w:r w:rsidR="00574897" w:rsidRPr="00E13CF8">
        <w:rPr>
          <w:rFonts w:asciiTheme="majorHAnsi" w:hAnsiTheme="majorHAnsi" w:cstheme="majorHAnsi"/>
          <w:sz w:val="22"/>
          <w:szCs w:val="22"/>
          <w:lang w:val="en-US"/>
        </w:rPr>
        <w:t xml:space="preserve"> à la </w:t>
      </w:r>
      <w:proofErr w:type="spellStart"/>
      <w:r w:rsidR="00574897" w:rsidRPr="00E13CF8">
        <w:rPr>
          <w:rFonts w:asciiTheme="majorHAnsi" w:hAnsiTheme="majorHAnsi" w:cstheme="majorHAnsi"/>
          <w:sz w:val="22"/>
          <w:szCs w:val="22"/>
          <w:lang w:val="en-US"/>
        </w:rPr>
        <w:t>fédération</w:t>
      </w:r>
      <w:proofErr w:type="spellEnd"/>
      <w:r w:rsidR="00574897" w:rsidRPr="00E13CF8">
        <w:rPr>
          <w:rFonts w:asciiTheme="majorHAnsi" w:hAnsiTheme="majorHAnsi" w:cstheme="majorHAnsi"/>
          <w:sz w:val="22"/>
          <w:szCs w:val="22"/>
          <w:lang w:val="en-US"/>
        </w:rPr>
        <w:t xml:space="preserve"> </w:t>
      </w:r>
      <w:proofErr w:type="spellStart"/>
      <w:r w:rsidR="00574897" w:rsidRPr="00E13CF8">
        <w:rPr>
          <w:rFonts w:asciiTheme="majorHAnsi" w:hAnsiTheme="majorHAnsi" w:cstheme="majorHAnsi"/>
          <w:sz w:val="22"/>
          <w:szCs w:val="22"/>
          <w:lang w:val="en-US"/>
        </w:rPr>
        <w:t>Belge</w:t>
      </w:r>
      <w:proofErr w:type="spellEnd"/>
      <w:r w:rsidR="00574897" w:rsidRPr="00E13CF8">
        <w:rPr>
          <w:rFonts w:asciiTheme="majorHAnsi" w:hAnsiTheme="majorHAnsi" w:cstheme="majorHAnsi"/>
          <w:sz w:val="22"/>
          <w:szCs w:val="22"/>
          <w:lang w:val="en-US"/>
        </w:rPr>
        <w:t xml:space="preserve"> de Bowling.</w:t>
      </w:r>
    </w:p>
    <w:p w14:paraId="17C76A76" w14:textId="7BD0DAF7" w:rsidR="00C67C23" w:rsidRPr="00E13CF8" w:rsidRDefault="00C67C23" w:rsidP="00C67C23">
      <w:pPr>
        <w:pStyle w:val="NormalWeb"/>
        <w:rPr>
          <w:rFonts w:ascii="TimesNewRomanPSMT" w:hAnsi="TimesNewRomanPSMT"/>
          <w:sz w:val="20"/>
          <w:szCs w:val="20"/>
        </w:rPr>
      </w:pPr>
      <w:r w:rsidRPr="00E13CF8">
        <w:rPr>
          <w:rFonts w:asciiTheme="majorHAnsi" w:hAnsiTheme="majorHAnsi" w:cstheme="majorHAnsi"/>
          <w:b/>
          <w:bCs/>
          <w:sz w:val="22"/>
          <w:szCs w:val="22"/>
          <w:lang w:val="en-US"/>
        </w:rPr>
        <w:t>1</w:t>
      </w:r>
      <w:r w:rsidR="00E13CF8" w:rsidRPr="00E13CF8">
        <w:rPr>
          <w:rFonts w:asciiTheme="majorHAnsi" w:hAnsiTheme="majorHAnsi" w:cstheme="majorHAnsi"/>
          <w:b/>
          <w:bCs/>
          <w:sz w:val="22"/>
          <w:szCs w:val="22"/>
          <w:lang w:val="en-US"/>
        </w:rPr>
        <w:t>3</w:t>
      </w:r>
      <w:r w:rsidRPr="00E13CF8">
        <w:rPr>
          <w:rFonts w:asciiTheme="majorHAnsi" w:hAnsiTheme="majorHAnsi" w:cstheme="majorHAnsi"/>
          <w:b/>
          <w:bCs/>
          <w:sz w:val="22"/>
          <w:szCs w:val="22"/>
          <w:lang w:val="en-US"/>
        </w:rPr>
        <w:t xml:space="preserve">. </w:t>
      </w:r>
      <w:proofErr w:type="gramStart"/>
      <w:r w:rsidRPr="00E13CF8">
        <w:rPr>
          <w:rFonts w:asciiTheme="majorHAnsi" w:hAnsiTheme="majorHAnsi" w:cstheme="majorHAnsi"/>
          <w:b/>
          <w:bCs/>
          <w:sz w:val="22"/>
          <w:szCs w:val="22"/>
        </w:rPr>
        <w:t>Divers :</w:t>
      </w:r>
      <w:proofErr w:type="gramEnd"/>
      <w:r w:rsidRPr="00E13CF8">
        <w:rPr>
          <w:rFonts w:asciiTheme="majorHAnsi" w:hAnsiTheme="majorHAnsi" w:cstheme="majorHAnsi"/>
          <w:sz w:val="22"/>
          <w:szCs w:val="22"/>
        </w:rPr>
        <w:br/>
        <w:t>Les objections ou contestations concernant l’exactitude des résultats doivent être faites auprès du comité organisateur au plus tard un quart d’heure après l’affichage des résultats du shift. Tout litige non prévu dans ce règlement sera tranché de manière définitive et sans recours par le comité organisateur.</w:t>
      </w:r>
      <w:r w:rsidRPr="00E13CF8">
        <w:rPr>
          <w:rFonts w:asciiTheme="majorHAnsi" w:hAnsiTheme="majorHAnsi" w:cstheme="majorHAnsi"/>
          <w:sz w:val="22"/>
          <w:szCs w:val="22"/>
        </w:rPr>
        <w:br/>
        <w:t>Les joueurs doivent se présenter 30 minutes avant le début du shift.</w:t>
      </w:r>
      <w:r w:rsidRPr="00E13CF8">
        <w:rPr>
          <w:rFonts w:asciiTheme="majorHAnsi" w:hAnsiTheme="majorHAnsi" w:cstheme="majorHAnsi"/>
          <w:sz w:val="22"/>
          <w:szCs w:val="22"/>
        </w:rPr>
        <w:br/>
        <w:t>Le joueur arrivant en retard, commencera son shift au frame entamé par les autres joueurs au moment de son apparition sur la piste.</w:t>
      </w:r>
      <w:r w:rsidRPr="00E13CF8">
        <w:rPr>
          <w:rFonts w:asciiTheme="majorHAnsi" w:hAnsiTheme="majorHAnsi" w:cstheme="majorHAnsi"/>
          <w:sz w:val="22"/>
          <w:szCs w:val="22"/>
        </w:rPr>
        <w:br/>
        <w:t>Il ne lui sera pas permis de rattraper les frames joués pendant de son absence.</w:t>
      </w:r>
      <w:r w:rsidRPr="00E13CF8">
        <w:rPr>
          <w:rFonts w:asciiTheme="majorHAnsi" w:hAnsiTheme="majorHAnsi" w:cstheme="majorHAnsi"/>
          <w:sz w:val="22"/>
          <w:szCs w:val="22"/>
        </w:rPr>
        <w:br/>
        <w:t>Il n’y pas de scorekeepers officiels.</w:t>
      </w:r>
      <w:r w:rsidRPr="00E13CF8">
        <w:rPr>
          <w:rFonts w:asciiTheme="majorHAnsi" w:hAnsiTheme="majorHAnsi" w:cstheme="majorHAnsi"/>
          <w:sz w:val="22"/>
          <w:szCs w:val="22"/>
        </w:rPr>
        <w:br/>
        <w:t>Le centre de bowling est doté d’un système automatique de scorekeeping.</w:t>
      </w:r>
      <w:r w:rsidRPr="00E13CF8">
        <w:rPr>
          <w:rFonts w:asciiTheme="majorHAnsi" w:hAnsiTheme="majorHAnsi" w:cstheme="majorHAnsi"/>
          <w:sz w:val="22"/>
          <w:szCs w:val="22"/>
        </w:rPr>
        <w:br/>
        <w:t>Il est interdit de manger et de boire des boissons alcoolisées pendant les jeux.</w:t>
      </w:r>
      <w:r w:rsidRPr="00E13CF8">
        <w:rPr>
          <w:rFonts w:ascii="TimesNewRomanPSMT" w:hAnsi="TimesNewRomanPSMT"/>
          <w:sz w:val="20"/>
          <w:szCs w:val="20"/>
        </w:rPr>
        <w:t xml:space="preserve"> </w:t>
      </w:r>
    </w:p>
    <w:p w14:paraId="28FD69D7" w14:textId="04A533F8" w:rsidR="001B448D" w:rsidRPr="00E13CF8" w:rsidRDefault="001B448D" w:rsidP="001B448D">
      <w:pPr>
        <w:pStyle w:val="NormalWeb"/>
        <w:rPr>
          <w:rFonts w:asciiTheme="majorHAnsi" w:hAnsiTheme="majorHAnsi" w:cstheme="majorHAnsi"/>
          <w:sz w:val="22"/>
          <w:szCs w:val="22"/>
          <w:lang w:val="en-US"/>
        </w:rPr>
      </w:pPr>
      <w:r w:rsidRPr="00E13CF8">
        <w:rPr>
          <w:rFonts w:ascii="TimesNewRomanPSMT" w:hAnsi="TimesNewRomanPSMT"/>
          <w:b/>
          <w:bCs/>
          <w:sz w:val="20"/>
          <w:szCs w:val="20"/>
        </w:rPr>
        <w:t>1</w:t>
      </w:r>
      <w:r w:rsidR="00E13CF8" w:rsidRPr="00E13CF8">
        <w:rPr>
          <w:rFonts w:ascii="TimesNewRomanPSMT" w:hAnsi="TimesNewRomanPSMT"/>
          <w:b/>
          <w:bCs/>
          <w:sz w:val="20"/>
          <w:szCs w:val="20"/>
          <w:lang w:val="en-US"/>
        </w:rPr>
        <w:t>4</w:t>
      </w:r>
      <w:r w:rsidRPr="00E13CF8">
        <w:rPr>
          <w:rFonts w:asciiTheme="majorHAnsi" w:hAnsiTheme="majorHAnsi" w:cstheme="majorHAnsi"/>
          <w:b/>
          <w:bCs/>
          <w:sz w:val="22"/>
          <w:szCs w:val="22"/>
        </w:rPr>
        <w:t>. Remise des prix :</w:t>
      </w:r>
      <w:r w:rsidRPr="00E13CF8">
        <w:rPr>
          <w:rFonts w:asciiTheme="majorHAnsi" w:hAnsiTheme="majorHAnsi" w:cstheme="majorHAnsi"/>
          <w:sz w:val="21"/>
          <w:szCs w:val="21"/>
        </w:rPr>
        <w:br/>
      </w:r>
      <w:r w:rsidRPr="00E13CF8">
        <w:rPr>
          <w:rFonts w:asciiTheme="majorHAnsi" w:hAnsiTheme="majorHAnsi" w:cstheme="majorHAnsi"/>
          <w:sz w:val="22"/>
          <w:szCs w:val="22"/>
        </w:rPr>
        <w:t>Le prix seront remis aux différents gagnants  soit directement après le dernier shift du Dimanche</w:t>
      </w:r>
      <w:r w:rsidRPr="00E13CF8">
        <w:rPr>
          <w:rFonts w:asciiTheme="majorHAnsi" w:hAnsiTheme="majorHAnsi" w:cstheme="majorHAnsi"/>
          <w:sz w:val="22"/>
          <w:szCs w:val="22"/>
          <w:lang w:val="en-US"/>
        </w:rPr>
        <w:t xml:space="preserve"> (après la </w:t>
      </w:r>
      <w:proofErr w:type="spellStart"/>
      <w:r w:rsidRPr="00E13CF8">
        <w:rPr>
          <w:rFonts w:asciiTheme="majorHAnsi" w:hAnsiTheme="majorHAnsi" w:cstheme="majorHAnsi"/>
          <w:sz w:val="22"/>
          <w:szCs w:val="22"/>
          <w:lang w:val="en-US"/>
        </w:rPr>
        <w:t>parution</w:t>
      </w:r>
      <w:proofErr w:type="spellEnd"/>
      <w:r w:rsidRPr="00E13CF8">
        <w:rPr>
          <w:rFonts w:asciiTheme="majorHAnsi" w:hAnsiTheme="majorHAnsi" w:cstheme="majorHAnsi"/>
          <w:sz w:val="22"/>
          <w:szCs w:val="22"/>
          <w:lang w:val="en-US"/>
        </w:rPr>
        <w:t xml:space="preserve"> des </w:t>
      </w:r>
      <w:proofErr w:type="spellStart"/>
      <w:r w:rsidRPr="00E13CF8">
        <w:rPr>
          <w:rFonts w:asciiTheme="majorHAnsi" w:hAnsiTheme="majorHAnsi" w:cstheme="majorHAnsi"/>
          <w:sz w:val="22"/>
          <w:szCs w:val="22"/>
          <w:lang w:val="en-US"/>
        </w:rPr>
        <w:t>résultats</w:t>
      </w:r>
      <w:proofErr w:type="spellEnd"/>
      <w:r w:rsidRPr="00E13CF8">
        <w:rPr>
          <w:rFonts w:asciiTheme="majorHAnsi" w:hAnsiTheme="majorHAnsi" w:cstheme="majorHAnsi"/>
          <w:sz w:val="22"/>
          <w:szCs w:val="22"/>
          <w:lang w:val="en-US"/>
        </w:rPr>
        <w:t xml:space="preserve"> )</w:t>
      </w:r>
      <w:r w:rsidRPr="00E13CF8">
        <w:rPr>
          <w:rFonts w:asciiTheme="majorHAnsi" w:hAnsiTheme="majorHAnsi" w:cstheme="majorHAnsi"/>
          <w:sz w:val="22"/>
          <w:szCs w:val="22"/>
        </w:rPr>
        <w:t xml:space="preserve"> soit seront vers</w:t>
      </w:r>
      <w:proofErr w:type="spellStart"/>
      <w:r w:rsidRPr="00E13CF8">
        <w:rPr>
          <w:rFonts w:asciiTheme="majorHAnsi" w:hAnsiTheme="majorHAnsi" w:cstheme="majorHAnsi"/>
          <w:sz w:val="22"/>
          <w:szCs w:val="22"/>
          <w:lang w:val="en-US"/>
        </w:rPr>
        <w:t>és</w:t>
      </w:r>
      <w:proofErr w:type="spellEnd"/>
      <w:r w:rsidRPr="00E13CF8">
        <w:rPr>
          <w:rFonts w:asciiTheme="majorHAnsi" w:hAnsiTheme="majorHAnsi" w:cstheme="majorHAnsi"/>
          <w:sz w:val="22"/>
          <w:szCs w:val="22"/>
        </w:rPr>
        <w:t xml:space="preserve"> sur le</w:t>
      </w:r>
      <w:r w:rsidRPr="00E13CF8">
        <w:rPr>
          <w:rFonts w:asciiTheme="majorHAnsi" w:hAnsiTheme="majorHAnsi" w:cstheme="majorHAnsi"/>
          <w:sz w:val="22"/>
          <w:szCs w:val="22"/>
          <w:lang w:val="en-US"/>
        </w:rPr>
        <w:t xml:space="preserve"> </w:t>
      </w:r>
      <w:r w:rsidRPr="00E13CF8">
        <w:rPr>
          <w:rFonts w:asciiTheme="majorHAnsi" w:hAnsiTheme="majorHAnsi" w:cstheme="majorHAnsi"/>
          <w:sz w:val="22"/>
          <w:szCs w:val="22"/>
        </w:rPr>
        <w:t>compte en banque</w:t>
      </w:r>
      <w:r w:rsidRPr="00E13CF8">
        <w:rPr>
          <w:rFonts w:asciiTheme="majorHAnsi" w:hAnsiTheme="majorHAnsi" w:cstheme="majorHAnsi"/>
          <w:sz w:val="22"/>
          <w:szCs w:val="22"/>
          <w:lang w:val="en-US"/>
        </w:rPr>
        <w:t xml:space="preserve"> des </w:t>
      </w:r>
      <w:proofErr w:type="spellStart"/>
      <w:r w:rsidRPr="00E13CF8">
        <w:rPr>
          <w:rFonts w:asciiTheme="majorHAnsi" w:hAnsiTheme="majorHAnsi" w:cstheme="majorHAnsi"/>
          <w:sz w:val="22"/>
          <w:szCs w:val="22"/>
          <w:lang w:val="en-US"/>
        </w:rPr>
        <w:t>gagnants</w:t>
      </w:r>
      <w:proofErr w:type="spellEnd"/>
      <w:r w:rsidRPr="00E13CF8">
        <w:rPr>
          <w:rFonts w:asciiTheme="majorHAnsi" w:hAnsiTheme="majorHAnsi" w:cstheme="majorHAnsi"/>
          <w:sz w:val="22"/>
          <w:szCs w:val="22"/>
          <w:lang w:val="en-US"/>
        </w:rPr>
        <w:t xml:space="preserve"> </w:t>
      </w:r>
      <w:proofErr w:type="spellStart"/>
      <w:r w:rsidRPr="00E13CF8">
        <w:rPr>
          <w:rFonts w:asciiTheme="majorHAnsi" w:hAnsiTheme="majorHAnsi" w:cstheme="majorHAnsi"/>
          <w:sz w:val="22"/>
          <w:szCs w:val="22"/>
          <w:lang w:val="en-US"/>
        </w:rPr>
        <w:t>si</w:t>
      </w:r>
      <w:proofErr w:type="spellEnd"/>
      <w:r w:rsidRPr="00E13CF8">
        <w:rPr>
          <w:rFonts w:asciiTheme="majorHAnsi" w:hAnsiTheme="majorHAnsi" w:cstheme="majorHAnsi"/>
          <w:sz w:val="22"/>
          <w:szCs w:val="22"/>
          <w:lang w:val="en-US"/>
        </w:rPr>
        <w:t xml:space="preserve"> </w:t>
      </w:r>
      <w:proofErr w:type="spellStart"/>
      <w:r w:rsidRPr="00E13CF8">
        <w:rPr>
          <w:rFonts w:asciiTheme="majorHAnsi" w:hAnsiTheme="majorHAnsi" w:cstheme="majorHAnsi"/>
          <w:sz w:val="22"/>
          <w:szCs w:val="22"/>
          <w:lang w:val="en-US"/>
        </w:rPr>
        <w:t>ceux</w:t>
      </w:r>
      <w:proofErr w:type="spellEnd"/>
      <w:r w:rsidRPr="00E13CF8">
        <w:rPr>
          <w:rFonts w:asciiTheme="majorHAnsi" w:hAnsiTheme="majorHAnsi" w:cstheme="majorHAnsi"/>
          <w:sz w:val="22"/>
          <w:szCs w:val="22"/>
          <w:lang w:val="en-US"/>
        </w:rPr>
        <w:t xml:space="preserve">-ci ne </w:t>
      </w:r>
      <w:proofErr w:type="spellStart"/>
      <w:r w:rsidRPr="00E13CF8">
        <w:rPr>
          <w:rFonts w:asciiTheme="majorHAnsi" w:hAnsiTheme="majorHAnsi" w:cstheme="majorHAnsi"/>
          <w:sz w:val="22"/>
          <w:szCs w:val="22"/>
          <w:lang w:val="en-US"/>
        </w:rPr>
        <w:t>sont</w:t>
      </w:r>
      <w:proofErr w:type="spellEnd"/>
      <w:r w:rsidRPr="00E13CF8">
        <w:rPr>
          <w:rFonts w:asciiTheme="majorHAnsi" w:hAnsiTheme="majorHAnsi" w:cstheme="majorHAnsi"/>
          <w:sz w:val="22"/>
          <w:szCs w:val="22"/>
          <w:lang w:val="en-US"/>
        </w:rPr>
        <w:t xml:space="preserve"> pas </w:t>
      </w:r>
      <w:proofErr w:type="spellStart"/>
      <w:r w:rsidRPr="00E13CF8">
        <w:rPr>
          <w:rFonts w:asciiTheme="majorHAnsi" w:hAnsiTheme="majorHAnsi" w:cstheme="majorHAnsi"/>
          <w:sz w:val="22"/>
          <w:szCs w:val="22"/>
          <w:lang w:val="en-US"/>
        </w:rPr>
        <w:t>présents</w:t>
      </w:r>
      <w:proofErr w:type="spellEnd"/>
      <w:r w:rsidRPr="00E13CF8">
        <w:rPr>
          <w:rFonts w:asciiTheme="majorHAnsi" w:hAnsiTheme="majorHAnsi" w:cstheme="majorHAnsi"/>
          <w:sz w:val="22"/>
          <w:szCs w:val="22"/>
          <w:lang w:val="en-US"/>
        </w:rPr>
        <w:t>.</w:t>
      </w:r>
    </w:p>
    <w:p w14:paraId="66EB9FCE" w14:textId="77777777" w:rsidR="00A85BCF" w:rsidRPr="00E13CF8" w:rsidRDefault="00A85BCF" w:rsidP="001B448D">
      <w:pPr>
        <w:pStyle w:val="NormalWeb"/>
        <w:rPr>
          <w:rFonts w:asciiTheme="majorHAnsi" w:hAnsiTheme="majorHAnsi" w:cstheme="majorHAnsi"/>
          <w:sz w:val="22"/>
          <w:szCs w:val="22"/>
          <w:lang w:val="en-US"/>
        </w:rPr>
      </w:pPr>
    </w:p>
    <w:p w14:paraId="7BE8A86F" w14:textId="4DE7B7AC" w:rsidR="009C04D5" w:rsidRPr="001B448D" w:rsidRDefault="009C04D5" w:rsidP="001B448D">
      <w:pPr>
        <w:pStyle w:val="NormalWeb"/>
        <w:rPr>
          <w:lang w:val="en-US"/>
        </w:rPr>
      </w:pPr>
      <w:r w:rsidRPr="00E13CF8">
        <w:rPr>
          <w:rFonts w:asciiTheme="majorHAnsi" w:hAnsiTheme="majorHAnsi" w:cstheme="majorHAnsi"/>
          <w:sz w:val="22"/>
          <w:szCs w:val="22"/>
          <w:lang w:val="en-US"/>
        </w:rPr>
        <w:t xml:space="preserve">Prochain </w:t>
      </w:r>
      <w:proofErr w:type="spellStart"/>
      <w:r w:rsidRPr="00E13CF8">
        <w:rPr>
          <w:rFonts w:asciiTheme="majorHAnsi" w:hAnsiTheme="majorHAnsi" w:cstheme="majorHAnsi"/>
          <w:sz w:val="22"/>
          <w:szCs w:val="22"/>
          <w:lang w:val="en-US"/>
        </w:rPr>
        <w:t>tournoi</w:t>
      </w:r>
      <w:proofErr w:type="spellEnd"/>
      <w:r w:rsidRPr="00E13CF8">
        <w:rPr>
          <w:rFonts w:asciiTheme="majorHAnsi" w:hAnsiTheme="majorHAnsi" w:cstheme="majorHAnsi"/>
          <w:sz w:val="22"/>
          <w:szCs w:val="22"/>
          <w:lang w:val="en-US"/>
        </w:rPr>
        <w:t xml:space="preserve"> du </w:t>
      </w:r>
      <w:proofErr w:type="gramStart"/>
      <w:r w:rsidRPr="00E13CF8">
        <w:rPr>
          <w:rFonts w:asciiTheme="majorHAnsi" w:hAnsiTheme="majorHAnsi" w:cstheme="majorHAnsi"/>
          <w:sz w:val="22"/>
          <w:szCs w:val="22"/>
          <w:lang w:val="en-US"/>
        </w:rPr>
        <w:t>BBT :</w:t>
      </w:r>
      <w:proofErr w:type="gramEnd"/>
      <w:r w:rsidRPr="00E13CF8">
        <w:rPr>
          <w:rFonts w:asciiTheme="majorHAnsi" w:hAnsiTheme="majorHAnsi" w:cstheme="majorHAnsi"/>
          <w:sz w:val="22"/>
          <w:szCs w:val="22"/>
          <w:lang w:val="en-US"/>
        </w:rPr>
        <w:t xml:space="preserve"> </w:t>
      </w:r>
      <w:r w:rsidR="00E13CF8" w:rsidRPr="00E13CF8">
        <w:rPr>
          <w:rFonts w:asciiTheme="majorHAnsi" w:hAnsiTheme="majorHAnsi" w:cstheme="majorHAnsi"/>
          <w:sz w:val="22"/>
          <w:szCs w:val="22"/>
        </w:rPr>
        <w:t>BC Les Alliés – Mouscron van 03/10/2022  -&gt; 09/10/2022</w:t>
      </w:r>
    </w:p>
    <w:p w14:paraId="30C2F6AB" w14:textId="1CD23898" w:rsidR="001B448D" w:rsidRPr="001B448D" w:rsidRDefault="001B448D" w:rsidP="00C67C23">
      <w:pPr>
        <w:pStyle w:val="NormalWeb"/>
      </w:pPr>
    </w:p>
    <w:p w14:paraId="5C59A4ED" w14:textId="584BFD25" w:rsidR="00C67C23" w:rsidRPr="001B448D" w:rsidRDefault="00C67C23" w:rsidP="00E02D87">
      <w:pPr>
        <w:rPr>
          <w:rFonts w:asciiTheme="majorHAnsi" w:hAnsiTheme="majorHAnsi" w:cstheme="majorHAnsi"/>
          <w:sz w:val="22"/>
          <w:szCs w:val="22"/>
        </w:rPr>
      </w:pPr>
    </w:p>
    <w:p w14:paraId="5A34449D" w14:textId="381CC0DC" w:rsidR="00730348" w:rsidRPr="001B448D" w:rsidRDefault="00730348" w:rsidP="00730348">
      <w:pPr>
        <w:rPr>
          <w:rFonts w:asciiTheme="majorHAnsi" w:hAnsiTheme="majorHAnsi" w:cstheme="majorHAnsi"/>
          <w:sz w:val="22"/>
          <w:szCs w:val="22"/>
        </w:rPr>
      </w:pPr>
    </w:p>
    <w:sectPr w:rsidR="00730348" w:rsidRPr="001B44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185"/>
    <w:rsid w:val="0004736F"/>
    <w:rsid w:val="00146416"/>
    <w:rsid w:val="00172D7C"/>
    <w:rsid w:val="001B448D"/>
    <w:rsid w:val="002263BD"/>
    <w:rsid w:val="003B5D99"/>
    <w:rsid w:val="00421DAA"/>
    <w:rsid w:val="004801B9"/>
    <w:rsid w:val="004D11D1"/>
    <w:rsid w:val="004F6185"/>
    <w:rsid w:val="00543F6B"/>
    <w:rsid w:val="00574897"/>
    <w:rsid w:val="005C0ABC"/>
    <w:rsid w:val="006B5FA9"/>
    <w:rsid w:val="00730348"/>
    <w:rsid w:val="00732972"/>
    <w:rsid w:val="009C04D5"/>
    <w:rsid w:val="00A85BCF"/>
    <w:rsid w:val="00B60DDB"/>
    <w:rsid w:val="00B67227"/>
    <w:rsid w:val="00C337CB"/>
    <w:rsid w:val="00C67C23"/>
    <w:rsid w:val="00CC5E9E"/>
    <w:rsid w:val="00DD37D2"/>
    <w:rsid w:val="00E02D87"/>
    <w:rsid w:val="00E13CF8"/>
    <w:rsid w:val="00F567E0"/>
    <w:rsid w:val="00F739AF"/>
    <w:rsid w:val="00FB3A40"/>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0F653E8E"/>
  <w15:chartTrackingRefBased/>
  <w15:docId w15:val="{D66A6CB5-1EF9-C147-B028-C5E89AB9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11D1"/>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730348"/>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324847">
      <w:bodyDiv w:val="1"/>
      <w:marLeft w:val="0"/>
      <w:marRight w:val="0"/>
      <w:marTop w:val="0"/>
      <w:marBottom w:val="0"/>
      <w:divBdr>
        <w:top w:val="none" w:sz="0" w:space="0" w:color="auto"/>
        <w:left w:val="none" w:sz="0" w:space="0" w:color="auto"/>
        <w:bottom w:val="none" w:sz="0" w:space="0" w:color="auto"/>
        <w:right w:val="none" w:sz="0" w:space="0" w:color="auto"/>
      </w:divBdr>
      <w:divsChild>
        <w:div w:id="1134517065">
          <w:marLeft w:val="0"/>
          <w:marRight w:val="0"/>
          <w:marTop w:val="0"/>
          <w:marBottom w:val="0"/>
          <w:divBdr>
            <w:top w:val="none" w:sz="0" w:space="0" w:color="auto"/>
            <w:left w:val="none" w:sz="0" w:space="0" w:color="auto"/>
            <w:bottom w:val="none" w:sz="0" w:space="0" w:color="auto"/>
            <w:right w:val="none" w:sz="0" w:space="0" w:color="auto"/>
          </w:divBdr>
          <w:divsChild>
            <w:div w:id="1171145884">
              <w:marLeft w:val="0"/>
              <w:marRight w:val="0"/>
              <w:marTop w:val="0"/>
              <w:marBottom w:val="0"/>
              <w:divBdr>
                <w:top w:val="none" w:sz="0" w:space="0" w:color="auto"/>
                <w:left w:val="none" w:sz="0" w:space="0" w:color="auto"/>
                <w:bottom w:val="none" w:sz="0" w:space="0" w:color="auto"/>
                <w:right w:val="none" w:sz="0" w:space="0" w:color="auto"/>
              </w:divBdr>
              <w:divsChild>
                <w:div w:id="181930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34505">
      <w:bodyDiv w:val="1"/>
      <w:marLeft w:val="0"/>
      <w:marRight w:val="0"/>
      <w:marTop w:val="0"/>
      <w:marBottom w:val="0"/>
      <w:divBdr>
        <w:top w:val="none" w:sz="0" w:space="0" w:color="auto"/>
        <w:left w:val="none" w:sz="0" w:space="0" w:color="auto"/>
        <w:bottom w:val="none" w:sz="0" w:space="0" w:color="auto"/>
        <w:right w:val="none" w:sz="0" w:space="0" w:color="auto"/>
      </w:divBdr>
      <w:divsChild>
        <w:div w:id="277873952">
          <w:marLeft w:val="0"/>
          <w:marRight w:val="0"/>
          <w:marTop w:val="0"/>
          <w:marBottom w:val="0"/>
          <w:divBdr>
            <w:top w:val="none" w:sz="0" w:space="0" w:color="auto"/>
            <w:left w:val="none" w:sz="0" w:space="0" w:color="auto"/>
            <w:bottom w:val="none" w:sz="0" w:space="0" w:color="auto"/>
            <w:right w:val="none" w:sz="0" w:space="0" w:color="auto"/>
          </w:divBdr>
          <w:divsChild>
            <w:div w:id="1625651639">
              <w:marLeft w:val="0"/>
              <w:marRight w:val="0"/>
              <w:marTop w:val="0"/>
              <w:marBottom w:val="0"/>
              <w:divBdr>
                <w:top w:val="none" w:sz="0" w:space="0" w:color="auto"/>
                <w:left w:val="none" w:sz="0" w:space="0" w:color="auto"/>
                <w:bottom w:val="none" w:sz="0" w:space="0" w:color="auto"/>
                <w:right w:val="none" w:sz="0" w:space="0" w:color="auto"/>
              </w:divBdr>
              <w:divsChild>
                <w:div w:id="15501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22928">
      <w:bodyDiv w:val="1"/>
      <w:marLeft w:val="0"/>
      <w:marRight w:val="0"/>
      <w:marTop w:val="0"/>
      <w:marBottom w:val="0"/>
      <w:divBdr>
        <w:top w:val="none" w:sz="0" w:space="0" w:color="auto"/>
        <w:left w:val="none" w:sz="0" w:space="0" w:color="auto"/>
        <w:bottom w:val="none" w:sz="0" w:space="0" w:color="auto"/>
        <w:right w:val="none" w:sz="0" w:space="0" w:color="auto"/>
      </w:divBdr>
    </w:div>
    <w:div w:id="1112239523">
      <w:bodyDiv w:val="1"/>
      <w:marLeft w:val="0"/>
      <w:marRight w:val="0"/>
      <w:marTop w:val="0"/>
      <w:marBottom w:val="0"/>
      <w:divBdr>
        <w:top w:val="none" w:sz="0" w:space="0" w:color="auto"/>
        <w:left w:val="none" w:sz="0" w:space="0" w:color="auto"/>
        <w:bottom w:val="none" w:sz="0" w:space="0" w:color="auto"/>
        <w:right w:val="none" w:sz="0" w:space="0" w:color="auto"/>
      </w:divBdr>
      <w:divsChild>
        <w:div w:id="892500252">
          <w:marLeft w:val="0"/>
          <w:marRight w:val="0"/>
          <w:marTop w:val="0"/>
          <w:marBottom w:val="0"/>
          <w:divBdr>
            <w:top w:val="none" w:sz="0" w:space="0" w:color="auto"/>
            <w:left w:val="none" w:sz="0" w:space="0" w:color="auto"/>
            <w:bottom w:val="none" w:sz="0" w:space="0" w:color="auto"/>
            <w:right w:val="none" w:sz="0" w:space="0" w:color="auto"/>
          </w:divBdr>
          <w:divsChild>
            <w:div w:id="1065831641">
              <w:marLeft w:val="0"/>
              <w:marRight w:val="0"/>
              <w:marTop w:val="0"/>
              <w:marBottom w:val="0"/>
              <w:divBdr>
                <w:top w:val="none" w:sz="0" w:space="0" w:color="auto"/>
                <w:left w:val="none" w:sz="0" w:space="0" w:color="auto"/>
                <w:bottom w:val="none" w:sz="0" w:space="0" w:color="auto"/>
                <w:right w:val="none" w:sz="0" w:space="0" w:color="auto"/>
              </w:divBdr>
              <w:divsChild>
                <w:div w:id="11965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04444">
      <w:bodyDiv w:val="1"/>
      <w:marLeft w:val="0"/>
      <w:marRight w:val="0"/>
      <w:marTop w:val="0"/>
      <w:marBottom w:val="0"/>
      <w:divBdr>
        <w:top w:val="none" w:sz="0" w:space="0" w:color="auto"/>
        <w:left w:val="none" w:sz="0" w:space="0" w:color="auto"/>
        <w:bottom w:val="none" w:sz="0" w:space="0" w:color="auto"/>
        <w:right w:val="none" w:sz="0" w:space="0" w:color="auto"/>
      </w:divBdr>
      <w:divsChild>
        <w:div w:id="405303829">
          <w:marLeft w:val="0"/>
          <w:marRight w:val="0"/>
          <w:marTop w:val="0"/>
          <w:marBottom w:val="0"/>
          <w:divBdr>
            <w:top w:val="none" w:sz="0" w:space="0" w:color="auto"/>
            <w:left w:val="none" w:sz="0" w:space="0" w:color="auto"/>
            <w:bottom w:val="none" w:sz="0" w:space="0" w:color="auto"/>
            <w:right w:val="none" w:sz="0" w:space="0" w:color="auto"/>
          </w:divBdr>
          <w:divsChild>
            <w:div w:id="1455444565">
              <w:marLeft w:val="0"/>
              <w:marRight w:val="0"/>
              <w:marTop w:val="0"/>
              <w:marBottom w:val="0"/>
              <w:divBdr>
                <w:top w:val="none" w:sz="0" w:space="0" w:color="auto"/>
                <w:left w:val="none" w:sz="0" w:space="0" w:color="auto"/>
                <w:bottom w:val="none" w:sz="0" w:space="0" w:color="auto"/>
                <w:right w:val="none" w:sz="0" w:space="0" w:color="auto"/>
              </w:divBdr>
              <w:divsChild>
                <w:div w:id="1557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0675">
      <w:bodyDiv w:val="1"/>
      <w:marLeft w:val="0"/>
      <w:marRight w:val="0"/>
      <w:marTop w:val="0"/>
      <w:marBottom w:val="0"/>
      <w:divBdr>
        <w:top w:val="none" w:sz="0" w:space="0" w:color="auto"/>
        <w:left w:val="none" w:sz="0" w:space="0" w:color="auto"/>
        <w:bottom w:val="none" w:sz="0" w:space="0" w:color="auto"/>
        <w:right w:val="none" w:sz="0" w:space="0" w:color="auto"/>
      </w:divBdr>
      <w:divsChild>
        <w:div w:id="1690059820">
          <w:marLeft w:val="0"/>
          <w:marRight w:val="0"/>
          <w:marTop w:val="0"/>
          <w:marBottom w:val="0"/>
          <w:divBdr>
            <w:top w:val="none" w:sz="0" w:space="0" w:color="auto"/>
            <w:left w:val="none" w:sz="0" w:space="0" w:color="auto"/>
            <w:bottom w:val="none" w:sz="0" w:space="0" w:color="auto"/>
            <w:right w:val="none" w:sz="0" w:space="0" w:color="auto"/>
          </w:divBdr>
          <w:divsChild>
            <w:div w:id="1296134688">
              <w:marLeft w:val="0"/>
              <w:marRight w:val="0"/>
              <w:marTop w:val="0"/>
              <w:marBottom w:val="0"/>
              <w:divBdr>
                <w:top w:val="none" w:sz="0" w:space="0" w:color="auto"/>
                <w:left w:val="none" w:sz="0" w:space="0" w:color="auto"/>
                <w:bottom w:val="none" w:sz="0" w:space="0" w:color="auto"/>
                <w:right w:val="none" w:sz="0" w:space="0" w:color="auto"/>
              </w:divBdr>
              <w:divsChild>
                <w:div w:id="18068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575">
      <w:bodyDiv w:val="1"/>
      <w:marLeft w:val="0"/>
      <w:marRight w:val="0"/>
      <w:marTop w:val="0"/>
      <w:marBottom w:val="0"/>
      <w:divBdr>
        <w:top w:val="none" w:sz="0" w:space="0" w:color="auto"/>
        <w:left w:val="none" w:sz="0" w:space="0" w:color="auto"/>
        <w:bottom w:val="none" w:sz="0" w:space="0" w:color="auto"/>
        <w:right w:val="none" w:sz="0" w:space="0" w:color="auto"/>
      </w:divBdr>
      <w:divsChild>
        <w:div w:id="830292616">
          <w:marLeft w:val="0"/>
          <w:marRight w:val="0"/>
          <w:marTop w:val="0"/>
          <w:marBottom w:val="0"/>
          <w:divBdr>
            <w:top w:val="none" w:sz="0" w:space="0" w:color="auto"/>
            <w:left w:val="none" w:sz="0" w:space="0" w:color="auto"/>
            <w:bottom w:val="none" w:sz="0" w:space="0" w:color="auto"/>
            <w:right w:val="none" w:sz="0" w:space="0" w:color="auto"/>
          </w:divBdr>
          <w:divsChild>
            <w:div w:id="300505959">
              <w:marLeft w:val="0"/>
              <w:marRight w:val="0"/>
              <w:marTop w:val="0"/>
              <w:marBottom w:val="0"/>
              <w:divBdr>
                <w:top w:val="none" w:sz="0" w:space="0" w:color="auto"/>
                <w:left w:val="none" w:sz="0" w:space="0" w:color="auto"/>
                <w:bottom w:val="none" w:sz="0" w:space="0" w:color="auto"/>
                <w:right w:val="none" w:sz="0" w:space="0" w:color="auto"/>
              </w:divBdr>
              <w:divsChild>
                <w:div w:id="20744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77846">
      <w:bodyDiv w:val="1"/>
      <w:marLeft w:val="0"/>
      <w:marRight w:val="0"/>
      <w:marTop w:val="0"/>
      <w:marBottom w:val="0"/>
      <w:divBdr>
        <w:top w:val="none" w:sz="0" w:space="0" w:color="auto"/>
        <w:left w:val="none" w:sz="0" w:space="0" w:color="auto"/>
        <w:bottom w:val="none" w:sz="0" w:space="0" w:color="auto"/>
        <w:right w:val="none" w:sz="0" w:space="0" w:color="auto"/>
      </w:divBdr>
      <w:divsChild>
        <w:div w:id="51662553">
          <w:marLeft w:val="0"/>
          <w:marRight w:val="0"/>
          <w:marTop w:val="0"/>
          <w:marBottom w:val="0"/>
          <w:divBdr>
            <w:top w:val="none" w:sz="0" w:space="0" w:color="auto"/>
            <w:left w:val="none" w:sz="0" w:space="0" w:color="auto"/>
            <w:bottom w:val="none" w:sz="0" w:space="0" w:color="auto"/>
            <w:right w:val="none" w:sz="0" w:space="0" w:color="auto"/>
          </w:divBdr>
          <w:divsChild>
            <w:div w:id="583538673">
              <w:marLeft w:val="0"/>
              <w:marRight w:val="0"/>
              <w:marTop w:val="0"/>
              <w:marBottom w:val="0"/>
              <w:divBdr>
                <w:top w:val="none" w:sz="0" w:space="0" w:color="auto"/>
                <w:left w:val="none" w:sz="0" w:space="0" w:color="auto"/>
                <w:bottom w:val="none" w:sz="0" w:space="0" w:color="auto"/>
                <w:right w:val="none" w:sz="0" w:space="0" w:color="auto"/>
              </w:divBdr>
              <w:divsChild>
                <w:div w:id="9671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2022-07-14T10:28:00Z</cp:lastPrinted>
  <dcterms:created xsi:type="dcterms:W3CDTF">2022-07-14T19:34:00Z</dcterms:created>
  <dcterms:modified xsi:type="dcterms:W3CDTF">2022-07-14T20:12:00Z</dcterms:modified>
</cp:coreProperties>
</file>